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sz w:val="32"/>
          <w:szCs w:val="32"/>
        </w:rPr>
      </w:pPr>
      <w:r>
        <w:rPr>
          <w:rFonts w:hint="eastAsia" w:ascii="Times New Roman" w:hAnsi="Times New Roman"/>
          <w:b/>
          <w:sz w:val="32"/>
          <w:szCs w:val="32"/>
        </w:rPr>
        <w:t>沭阳县人民医</w:t>
      </w:r>
      <w:bookmarkStart w:id="0" w:name="_GoBack"/>
      <w:bookmarkEnd w:id="0"/>
      <w:r>
        <w:rPr>
          <w:rFonts w:hint="eastAsia" w:ascii="Times New Roman" w:hAnsi="Times New Roman"/>
          <w:b/>
          <w:sz w:val="32"/>
          <w:szCs w:val="32"/>
        </w:rPr>
        <w:t>院医疗技术伦理</w:t>
      </w:r>
      <w:r>
        <w:rPr>
          <w:rFonts w:ascii="Times New Roman" w:hAnsi="Times New Roman"/>
          <w:b/>
          <w:sz w:val="32"/>
          <w:szCs w:val="32"/>
        </w:rPr>
        <w:t>审查申请表</w:t>
      </w:r>
    </w:p>
    <w:tbl>
      <w:tblPr>
        <w:tblStyle w:val="2"/>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10"/>
        <w:gridCol w:w="296"/>
        <w:gridCol w:w="473"/>
        <w:gridCol w:w="274"/>
        <w:gridCol w:w="186"/>
        <w:gridCol w:w="310"/>
        <w:gridCol w:w="550"/>
        <w:gridCol w:w="231"/>
        <w:gridCol w:w="377"/>
        <w:gridCol w:w="103"/>
        <w:gridCol w:w="509"/>
        <w:gridCol w:w="241"/>
        <w:gridCol w:w="552"/>
        <w:gridCol w:w="183"/>
        <w:gridCol w:w="415"/>
        <w:gridCol w:w="312"/>
        <w:gridCol w:w="417"/>
        <w:gridCol w:w="310"/>
        <w:gridCol w:w="190"/>
        <w:gridCol w:w="350"/>
        <w:gridCol w:w="770"/>
        <w:gridCol w:w="20"/>
        <w:gridCol w:w="730"/>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2554" w:type="dxa"/>
            <w:gridSpan w:val="5"/>
            <w:vAlign w:val="center"/>
          </w:tcPr>
          <w:p>
            <w:pPr>
              <w:spacing w:line="360" w:lineRule="auto"/>
              <w:jc w:val="center"/>
              <w:rPr>
                <w:rFonts w:ascii="宋体" w:hAnsi="宋体"/>
                <w:b/>
                <w:bCs/>
              </w:rPr>
            </w:pPr>
            <w:r>
              <w:rPr>
                <w:rFonts w:hint="eastAsia" w:ascii="宋体" w:hAnsi="宋体"/>
                <w:b/>
                <w:bCs/>
              </w:rPr>
              <w:t>项目名称</w:t>
            </w:r>
          </w:p>
        </w:tc>
        <w:tc>
          <w:tcPr>
            <w:tcW w:w="7526" w:type="dxa"/>
            <w:gridSpan w:val="20"/>
            <w:vAlign w:val="center"/>
          </w:tcPr>
          <w:p>
            <w:pPr>
              <w:spacing w:line="360" w:lineRule="auto"/>
              <w:jc w:val="left"/>
              <w:rPr>
                <w:rFonts w:hint="eastAsia"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554" w:type="dxa"/>
            <w:gridSpan w:val="5"/>
            <w:vAlign w:val="center"/>
          </w:tcPr>
          <w:p>
            <w:pPr>
              <w:spacing w:line="360" w:lineRule="auto"/>
              <w:jc w:val="center"/>
              <w:rPr>
                <w:rFonts w:ascii="宋体" w:hAnsi="宋体"/>
                <w:b/>
                <w:bCs/>
              </w:rPr>
            </w:pPr>
            <w:r>
              <w:rPr>
                <w:rFonts w:ascii="宋体" w:hAnsi="宋体"/>
                <w:b/>
                <w:bCs/>
              </w:rPr>
              <w:t>拟研究时间</w:t>
            </w:r>
          </w:p>
        </w:tc>
        <w:tc>
          <w:tcPr>
            <w:tcW w:w="7526" w:type="dxa"/>
            <w:gridSpan w:val="20"/>
          </w:tcPr>
          <w:p>
            <w:pPr>
              <w:spacing w:line="360" w:lineRule="auto"/>
              <w:rPr>
                <w:rFonts w:ascii="宋体" w:hAnsi="宋体"/>
              </w:rPr>
            </w:pPr>
            <w:r>
              <w:rPr>
                <w:rFonts w:ascii="宋体" w:hAnsi="宋体"/>
                <w:sz w:val="22"/>
                <w:szCs w:val="22"/>
              </w:rPr>
              <w:t xml:space="preserve">  年 </w:t>
            </w:r>
            <w:r>
              <w:rPr>
                <w:rFonts w:hint="eastAsia" w:ascii="宋体" w:hAnsi="宋体"/>
                <w:sz w:val="22"/>
                <w:szCs w:val="22"/>
                <w:lang w:val="en-US" w:eastAsia="zh-CN"/>
              </w:rPr>
              <w:t xml:space="preserve">  </w:t>
            </w:r>
            <w:r>
              <w:rPr>
                <w:rFonts w:ascii="宋体" w:hAnsi="宋体"/>
                <w:sz w:val="22"/>
                <w:szCs w:val="22"/>
              </w:rPr>
              <w:t xml:space="preserve"> 月</w:t>
            </w:r>
            <w:r>
              <w:rPr>
                <w:rFonts w:hint="eastAsia" w:ascii="宋体" w:hAnsi="宋体"/>
                <w:sz w:val="22"/>
                <w:szCs w:val="22"/>
                <w:lang w:val="en-US" w:eastAsia="zh-CN"/>
              </w:rPr>
              <w:t xml:space="preserve">  </w:t>
            </w:r>
            <w:r>
              <w:rPr>
                <w:rFonts w:ascii="宋体" w:hAnsi="宋体"/>
                <w:sz w:val="22"/>
                <w:szCs w:val="22"/>
              </w:rPr>
              <w:t xml:space="preserve">  日</w:t>
            </w:r>
            <w:r>
              <w:rPr>
                <w:rFonts w:ascii="宋体" w:hAnsi="宋体"/>
                <w:sz w:val="22"/>
                <w:szCs w:val="28"/>
              </w:rPr>
              <w:t>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554" w:type="dxa"/>
            <w:gridSpan w:val="5"/>
            <w:vAlign w:val="center"/>
          </w:tcPr>
          <w:p>
            <w:pPr>
              <w:spacing w:line="360" w:lineRule="auto"/>
              <w:jc w:val="center"/>
              <w:rPr>
                <w:rFonts w:hint="eastAsia" w:ascii="宋体" w:hAnsi="宋体" w:eastAsia="宋体"/>
                <w:b/>
                <w:bCs/>
                <w:lang w:eastAsia="zh-CN"/>
              </w:rPr>
            </w:pPr>
            <w:r>
              <w:rPr>
                <w:rFonts w:hint="eastAsia" w:ascii="宋体" w:hAnsi="宋体"/>
                <w:b/>
                <w:bCs/>
                <w:lang w:eastAsia="zh-CN"/>
              </w:rPr>
              <w:t>项目类别</w:t>
            </w:r>
          </w:p>
        </w:tc>
        <w:tc>
          <w:tcPr>
            <w:tcW w:w="7526" w:type="dxa"/>
            <w:gridSpan w:val="20"/>
            <w:vAlign w:val="center"/>
          </w:tcPr>
          <w:p>
            <w:pPr>
              <w:rPr>
                <w:rFonts w:hint="eastAsia" w:ascii="宋体" w:hAnsi="宋体" w:eastAsia="宋体" w:cs="Times New Roman"/>
                <w:b/>
                <w:kern w:val="2"/>
                <w:sz w:val="24"/>
                <w:szCs w:val="24"/>
                <w:lang w:val="en-US" w:eastAsia="zh-CN" w:bidi="ar-SA"/>
              </w:rPr>
            </w:pPr>
            <w:r>
              <w:rPr>
                <w:rFonts w:hint="eastAsia" w:ascii="宋体" w:hAnsi="宋体"/>
                <w:b/>
                <w:sz w:val="24"/>
              </w:rPr>
              <w:t xml:space="preserve">□双新技术   </w:t>
            </w:r>
            <w:r>
              <w:rPr>
                <w:rFonts w:hint="eastAsia" w:ascii="宋体" w:hAnsi="宋体"/>
                <w:b/>
                <w:sz w:val="24"/>
              </w:rPr>
              <w:sym w:font="Wingdings 2" w:char="00A3"/>
            </w:r>
            <w:r>
              <w:rPr>
                <w:rFonts w:hint="eastAsia" w:ascii="宋体" w:hAnsi="宋体"/>
                <w:b/>
                <w:sz w:val="24"/>
              </w:rPr>
              <w:t>限制类技术     □其他（请注明）</w:t>
            </w:r>
            <w:r>
              <w:rPr>
                <w:rFonts w:hint="eastAsia" w:ascii="宋体" w:hAnsi="宋体"/>
                <w:b/>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554" w:type="dxa"/>
            <w:gridSpan w:val="5"/>
            <w:vAlign w:val="center"/>
          </w:tcPr>
          <w:p>
            <w:pPr>
              <w:jc w:val="center"/>
              <w:rPr>
                <w:rFonts w:ascii="宋体" w:hAnsi="宋体"/>
                <w:b/>
                <w:bCs/>
              </w:rPr>
            </w:pPr>
            <w:r>
              <w:rPr>
                <w:rFonts w:hint="eastAsia" w:ascii="宋体" w:hAnsi="宋体"/>
                <w:b/>
                <w:bCs/>
              </w:rPr>
              <w:t>项目申请人主研</w:t>
            </w:r>
          </w:p>
        </w:tc>
        <w:tc>
          <w:tcPr>
            <w:tcW w:w="1046" w:type="dxa"/>
            <w:gridSpan w:val="3"/>
            <w:vAlign w:val="center"/>
          </w:tcPr>
          <w:p>
            <w:pPr>
              <w:spacing w:line="360" w:lineRule="auto"/>
              <w:jc w:val="center"/>
              <w:rPr>
                <w:rFonts w:hint="eastAsia" w:ascii="宋体" w:hAnsi="宋体" w:eastAsia="宋体"/>
                <w:lang w:eastAsia="zh-CN"/>
              </w:rPr>
            </w:pPr>
          </w:p>
        </w:tc>
        <w:tc>
          <w:tcPr>
            <w:tcW w:w="1220" w:type="dxa"/>
            <w:gridSpan w:val="4"/>
            <w:vAlign w:val="center"/>
          </w:tcPr>
          <w:p>
            <w:pPr>
              <w:spacing w:line="360" w:lineRule="auto"/>
              <w:jc w:val="center"/>
              <w:rPr>
                <w:rFonts w:ascii="宋体" w:hAnsi="宋体"/>
                <w:b/>
                <w:bCs/>
              </w:rPr>
            </w:pPr>
            <w:r>
              <w:rPr>
                <w:rFonts w:hint="eastAsia" w:ascii="宋体" w:hAnsi="宋体"/>
                <w:b/>
                <w:bCs/>
              </w:rPr>
              <w:t>技术职务</w:t>
            </w:r>
          </w:p>
        </w:tc>
        <w:tc>
          <w:tcPr>
            <w:tcW w:w="793" w:type="dxa"/>
            <w:gridSpan w:val="2"/>
            <w:vAlign w:val="center"/>
          </w:tcPr>
          <w:p>
            <w:pPr>
              <w:spacing w:line="360" w:lineRule="auto"/>
              <w:jc w:val="center"/>
              <w:rPr>
                <w:rFonts w:hint="eastAsia" w:ascii="宋体" w:hAnsi="宋体" w:eastAsia="宋体"/>
                <w:lang w:eastAsia="zh-CN"/>
              </w:rPr>
            </w:pPr>
          </w:p>
        </w:tc>
        <w:tc>
          <w:tcPr>
            <w:tcW w:w="1327" w:type="dxa"/>
            <w:gridSpan w:val="4"/>
            <w:vAlign w:val="center"/>
          </w:tcPr>
          <w:p>
            <w:pPr>
              <w:spacing w:line="360" w:lineRule="auto"/>
              <w:jc w:val="center"/>
              <w:rPr>
                <w:rFonts w:ascii="宋体" w:hAnsi="宋体"/>
                <w:b/>
                <w:bCs/>
              </w:rPr>
            </w:pPr>
            <w:r>
              <w:rPr>
                <w:rFonts w:hint="eastAsia" w:ascii="宋体" w:hAnsi="宋体"/>
                <w:b/>
                <w:bCs/>
              </w:rPr>
              <w:t>科室/专业</w:t>
            </w:r>
          </w:p>
        </w:tc>
        <w:tc>
          <w:tcPr>
            <w:tcW w:w="850" w:type="dxa"/>
            <w:gridSpan w:val="3"/>
            <w:vAlign w:val="center"/>
          </w:tcPr>
          <w:p>
            <w:pPr>
              <w:spacing w:line="360" w:lineRule="auto"/>
              <w:jc w:val="center"/>
              <w:rPr>
                <w:rFonts w:hint="default" w:ascii="宋体" w:hAnsi="宋体" w:eastAsia="宋体"/>
                <w:lang w:val="en-US" w:eastAsia="zh-CN"/>
              </w:rPr>
            </w:pPr>
          </w:p>
        </w:tc>
        <w:tc>
          <w:tcPr>
            <w:tcW w:w="790" w:type="dxa"/>
            <w:gridSpan w:val="2"/>
            <w:vAlign w:val="center"/>
          </w:tcPr>
          <w:p>
            <w:pPr>
              <w:spacing w:line="360" w:lineRule="auto"/>
              <w:jc w:val="center"/>
              <w:rPr>
                <w:rFonts w:ascii="宋体" w:hAnsi="宋体"/>
                <w:b/>
                <w:bCs/>
              </w:rPr>
            </w:pPr>
            <w:r>
              <w:rPr>
                <w:rFonts w:hint="eastAsia" w:ascii="宋体" w:hAnsi="宋体"/>
                <w:b/>
                <w:bCs/>
              </w:rPr>
              <w:t>电话</w:t>
            </w:r>
          </w:p>
        </w:tc>
        <w:tc>
          <w:tcPr>
            <w:tcW w:w="1500" w:type="dxa"/>
            <w:gridSpan w:val="2"/>
            <w:vAlign w:val="center"/>
          </w:tcPr>
          <w:p>
            <w:pPr>
              <w:spacing w:line="360" w:lineRule="auto"/>
              <w:jc w:val="center"/>
              <w:rPr>
                <w:rFonts w:hint="default"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554" w:type="dxa"/>
            <w:gridSpan w:val="5"/>
            <w:vAlign w:val="center"/>
          </w:tcPr>
          <w:p>
            <w:pPr>
              <w:spacing w:line="360" w:lineRule="auto"/>
              <w:ind w:firstLine="211" w:firstLineChars="100"/>
              <w:rPr>
                <w:rFonts w:ascii="宋体" w:hAnsi="宋体"/>
                <w:b/>
                <w:bCs/>
              </w:rPr>
            </w:pPr>
            <w:r>
              <w:rPr>
                <w:rFonts w:hint="eastAsia" w:ascii="宋体" w:hAnsi="宋体"/>
                <w:b/>
                <w:bCs/>
              </w:rPr>
              <w:t>项目研究</w:t>
            </w:r>
            <w:r>
              <w:rPr>
                <w:rFonts w:ascii="宋体" w:hAnsi="宋体"/>
                <w:b/>
                <w:bCs/>
              </w:rPr>
              <w:t>资助类型</w:t>
            </w:r>
          </w:p>
        </w:tc>
        <w:tc>
          <w:tcPr>
            <w:tcW w:w="3059" w:type="dxa"/>
            <w:gridSpan w:val="9"/>
          </w:tcPr>
          <w:p>
            <w:pPr>
              <w:tabs>
                <w:tab w:val="left" w:pos="825"/>
              </w:tabs>
              <w:spacing w:line="360" w:lineRule="auto"/>
              <w:rPr>
                <w:rFonts w:ascii="宋体" w:hAnsi="宋体"/>
              </w:rPr>
            </w:pPr>
            <w:r>
              <w:rPr>
                <w:rFonts w:hint="eastAsia" w:ascii="宋体" w:hAnsi="宋体"/>
                <w:b/>
                <w:sz w:val="24"/>
              </w:rPr>
              <w:t>□</w:t>
            </w:r>
            <w:r>
              <w:rPr>
                <w:rFonts w:ascii="宋体" w:hAnsi="宋体"/>
              </w:rPr>
              <w:t xml:space="preserve">政府 </w:t>
            </w:r>
            <w:r>
              <w:rPr>
                <w:rFonts w:hint="eastAsia" w:ascii="宋体" w:hAnsi="宋体"/>
                <w:b/>
                <w:sz w:val="24"/>
              </w:rPr>
              <w:sym w:font="Wingdings 2" w:char="00A3"/>
            </w:r>
            <w:r>
              <w:rPr>
                <w:rFonts w:hint="eastAsia" w:ascii="宋体" w:hAnsi="宋体"/>
                <w:color w:val="000000"/>
                <w:spacing w:val="2"/>
              </w:rPr>
              <w:t xml:space="preserve">本院 </w:t>
            </w:r>
            <w:r>
              <w:rPr>
                <w:rFonts w:hint="eastAsia" w:ascii="宋体" w:hAnsi="宋体"/>
                <w:b/>
                <w:sz w:val="24"/>
              </w:rPr>
              <w:t>□</w:t>
            </w:r>
            <w:r>
              <w:rPr>
                <w:rFonts w:hint="eastAsia" w:ascii="宋体" w:hAnsi="宋体"/>
                <w:color w:val="000000"/>
                <w:spacing w:val="2"/>
              </w:rPr>
              <w:t>其他：</w:t>
            </w:r>
          </w:p>
        </w:tc>
        <w:tc>
          <w:tcPr>
            <w:tcW w:w="1327" w:type="dxa"/>
            <w:gridSpan w:val="4"/>
          </w:tcPr>
          <w:p>
            <w:pPr>
              <w:tabs>
                <w:tab w:val="left" w:pos="825"/>
              </w:tabs>
              <w:spacing w:line="360" w:lineRule="auto"/>
              <w:rPr>
                <w:rFonts w:ascii="宋体" w:hAnsi="宋体"/>
                <w:color w:val="000000"/>
                <w:spacing w:val="2"/>
              </w:rPr>
            </w:pPr>
            <w:r>
              <w:rPr>
                <w:rFonts w:hint="eastAsia" w:ascii="宋体" w:hAnsi="宋体"/>
                <w:b/>
                <w:bCs/>
              </w:rPr>
              <w:t>项目</w:t>
            </w:r>
            <w:r>
              <w:rPr>
                <w:rFonts w:ascii="宋体" w:hAnsi="宋体"/>
                <w:b/>
                <w:bCs/>
              </w:rPr>
              <w:t>类型</w:t>
            </w:r>
          </w:p>
        </w:tc>
        <w:tc>
          <w:tcPr>
            <w:tcW w:w="3140" w:type="dxa"/>
            <w:gridSpan w:val="7"/>
          </w:tcPr>
          <w:p>
            <w:pPr>
              <w:tabs>
                <w:tab w:val="left" w:pos="825"/>
              </w:tabs>
              <w:spacing w:line="360" w:lineRule="auto"/>
              <w:rPr>
                <w:rFonts w:ascii="宋体" w:hAnsi="宋体"/>
                <w:color w:val="000000"/>
                <w:spacing w:val="2"/>
              </w:rPr>
            </w:pPr>
            <w:r>
              <w:rPr>
                <w:rFonts w:hint="eastAsia" w:ascii="宋体" w:hAnsi="宋体"/>
                <w:b/>
                <w:sz w:val="24"/>
              </w:rPr>
              <w:sym w:font="Wingdings 2" w:char="00A3"/>
            </w:r>
            <w:r>
              <w:rPr>
                <w:rFonts w:hint="eastAsia" w:ascii="宋体" w:hAnsi="宋体"/>
                <w:bCs/>
              </w:rPr>
              <w:t>原创；</w:t>
            </w:r>
            <w:r>
              <w:rPr>
                <w:rFonts w:hint="eastAsia" w:ascii="宋体" w:hAnsi="宋体"/>
                <w:b/>
                <w:sz w:val="24"/>
              </w:rPr>
              <w:sym w:font="Wingdings 2" w:char="00A3"/>
            </w:r>
            <w:r>
              <w:rPr>
                <w:rFonts w:hint="eastAsia" w:ascii="宋体" w:hAnsi="宋体"/>
                <w:bCs/>
              </w:rPr>
              <w:t>引进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10080" w:type="dxa"/>
            <w:gridSpan w:val="25"/>
            <w:vAlign w:val="top"/>
          </w:tcPr>
          <w:p>
            <w:pPr>
              <w:rPr>
                <w:rFonts w:hint="eastAsia" w:ascii="宋体" w:hAnsi="宋体"/>
                <w:b w:val="0"/>
                <w:bCs w:val="0"/>
                <w:sz w:val="18"/>
                <w:szCs w:val="21"/>
              </w:rPr>
            </w:pPr>
            <w:r>
              <w:rPr>
                <w:rFonts w:hint="eastAsia" w:ascii="宋体" w:hAnsi="宋体"/>
                <w:b/>
                <w:bCs/>
              </w:rPr>
              <w:t>研究项目技术方案</w:t>
            </w:r>
            <w:r>
              <w:rPr>
                <w:rFonts w:hint="eastAsia" w:ascii="宋体" w:hAnsi="宋体"/>
                <w:b/>
                <w:bCs/>
                <w:lang w:eastAsia="zh-CN"/>
              </w:rPr>
              <w:t>简介</w:t>
            </w:r>
            <w:r>
              <w:rPr>
                <w:rFonts w:hint="eastAsia" w:ascii="宋体" w:hAnsi="宋体"/>
                <w:b w:val="0"/>
                <w:bCs w:val="0"/>
                <w:sz w:val="18"/>
                <w:szCs w:val="21"/>
              </w:rPr>
              <w:t>（300字以内需含项目优缺点介绍，主要操作流程，可能的风险及受益，相关的应急预案及受试者保护措施等内容）</w:t>
            </w:r>
          </w:p>
          <w:p>
            <w:pPr>
              <w:rPr>
                <w:rFonts w:hint="eastAsia" w:ascii="宋体" w:hAnsi="宋体"/>
                <w:b w:val="0"/>
                <w:bCs w:val="0"/>
                <w:sz w:val="18"/>
                <w:szCs w:val="21"/>
              </w:rPr>
            </w:pPr>
          </w:p>
          <w:p>
            <w:pPr>
              <w:rPr>
                <w:rFonts w:hint="eastAsia" w:ascii="宋体" w:hAnsi="宋体"/>
                <w:b w:val="0"/>
                <w:bCs w:val="0"/>
                <w:sz w:val="18"/>
                <w:szCs w:val="21"/>
              </w:rPr>
            </w:pPr>
          </w:p>
          <w:p>
            <w:pPr>
              <w:rPr>
                <w:rFonts w:hint="eastAsia" w:ascii="宋体" w:hAnsi="宋体"/>
                <w:b w:val="0"/>
                <w:bCs w:val="0"/>
                <w:sz w:val="18"/>
                <w:szCs w:val="21"/>
              </w:rPr>
            </w:pPr>
          </w:p>
          <w:p>
            <w:pPr>
              <w:rPr>
                <w:rFonts w:hint="eastAsia" w:ascii="宋体" w:hAnsi="宋体"/>
                <w:b w:val="0"/>
                <w:bCs w:val="0"/>
                <w:sz w:val="18"/>
                <w:szCs w:val="21"/>
              </w:rPr>
            </w:pPr>
          </w:p>
          <w:p>
            <w:pPr>
              <w:rPr>
                <w:rFonts w:hint="eastAsia" w:ascii="宋体" w:hAnsi="宋体"/>
                <w:b w:val="0"/>
                <w:bCs w:val="0"/>
                <w:sz w:val="18"/>
                <w:szCs w:val="21"/>
              </w:rPr>
            </w:pPr>
          </w:p>
          <w:p>
            <w:pPr>
              <w:rPr>
                <w:rFonts w:hint="eastAsia" w:ascii="宋体" w:hAnsi="宋体"/>
                <w:b w:val="0"/>
                <w:bCs w:val="0"/>
                <w:sz w:val="18"/>
                <w:szCs w:val="21"/>
              </w:rPr>
            </w:pPr>
          </w:p>
          <w:p>
            <w:pPr>
              <w:rPr>
                <w:rFonts w:hint="eastAsia" w:ascii="宋体" w:hAnsi="宋体"/>
                <w:b w:val="0"/>
                <w:bCs w:val="0"/>
                <w:sz w:val="18"/>
                <w:szCs w:val="21"/>
              </w:rPr>
            </w:pPr>
          </w:p>
          <w:p>
            <w:pPr>
              <w:rPr>
                <w:rFonts w:hint="eastAsia" w:ascii="宋体" w:hAnsi="宋体"/>
                <w:b w:val="0"/>
                <w:bCs w:val="0"/>
                <w:sz w:val="18"/>
                <w:szCs w:val="21"/>
              </w:rPr>
            </w:pPr>
          </w:p>
          <w:p>
            <w:pPr>
              <w:rPr>
                <w:rFonts w:hint="eastAsia" w:ascii="宋体" w:hAnsi="宋体"/>
                <w:b w:val="0"/>
                <w:bCs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 w:hRule="atLeast"/>
          <w:jc w:val="center"/>
        </w:trPr>
        <w:tc>
          <w:tcPr>
            <w:tcW w:w="10080" w:type="dxa"/>
            <w:gridSpan w:val="25"/>
            <w:vAlign w:val="center"/>
          </w:tcPr>
          <w:p>
            <w:pPr>
              <w:spacing w:line="360" w:lineRule="auto"/>
              <w:rPr>
                <w:rFonts w:ascii="宋体" w:hAnsi="宋体"/>
                <w:b/>
              </w:rPr>
            </w:pPr>
            <w:r>
              <w:rPr>
                <w:rFonts w:ascii="宋体" w:hAnsi="宋体"/>
                <w:b/>
              </w:rPr>
              <w:t>一、</w:t>
            </w:r>
            <w:r>
              <w:rPr>
                <w:rFonts w:hint="eastAsia" w:ascii="宋体" w:hAnsi="宋体"/>
                <w:b/>
              </w:rPr>
              <w:t>本院</w:t>
            </w:r>
            <w:r>
              <w:rPr>
                <w:rFonts w:ascii="宋体" w:hAnsi="宋体"/>
                <w:b/>
              </w:rPr>
              <w:t>研究者资格与经验，研究机构</w:t>
            </w:r>
            <w:r>
              <w:rPr>
                <w:rFonts w:hint="eastAsia" w:ascii="宋体" w:hAnsi="宋体"/>
                <w:b/>
              </w:rPr>
              <w:t>专业</w:t>
            </w:r>
            <w:r>
              <w:rPr>
                <w:rFonts w:ascii="宋体" w:hAnsi="宋体"/>
                <w:b/>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11" w:type="dxa"/>
            <w:gridSpan w:val="2"/>
            <w:vAlign w:val="center"/>
          </w:tcPr>
          <w:p>
            <w:pPr>
              <w:jc w:val="center"/>
              <w:rPr>
                <w:rFonts w:ascii="宋体" w:hAnsi="宋体"/>
                <w:b/>
                <w:bCs/>
              </w:rPr>
            </w:pPr>
            <w:r>
              <w:rPr>
                <w:rFonts w:hint="eastAsia" w:ascii="宋体" w:hAnsi="宋体"/>
                <w:b/>
                <w:bCs/>
              </w:rPr>
              <w:t>研究者</w:t>
            </w:r>
          </w:p>
        </w:tc>
        <w:tc>
          <w:tcPr>
            <w:tcW w:w="1043" w:type="dxa"/>
            <w:gridSpan w:val="3"/>
            <w:vAlign w:val="center"/>
          </w:tcPr>
          <w:p>
            <w:pPr>
              <w:jc w:val="center"/>
              <w:rPr>
                <w:rFonts w:ascii="宋体" w:hAnsi="宋体"/>
                <w:b/>
                <w:bCs/>
              </w:rPr>
            </w:pPr>
            <w:r>
              <w:rPr>
                <w:rFonts w:ascii="宋体" w:hAnsi="宋体"/>
                <w:b/>
                <w:bCs/>
              </w:rPr>
              <w:t>姓名</w:t>
            </w:r>
          </w:p>
        </w:tc>
        <w:tc>
          <w:tcPr>
            <w:tcW w:w="3059" w:type="dxa"/>
            <w:gridSpan w:val="9"/>
            <w:vAlign w:val="center"/>
          </w:tcPr>
          <w:p>
            <w:pPr>
              <w:jc w:val="center"/>
              <w:rPr>
                <w:rFonts w:ascii="宋体" w:hAnsi="宋体"/>
                <w:b/>
                <w:bCs/>
              </w:rPr>
            </w:pPr>
            <w:r>
              <w:rPr>
                <w:rFonts w:hint="eastAsia"/>
                <w:b/>
              </w:rPr>
              <w:t xml:space="preserve">学科背景/学历/职称 </w:t>
            </w:r>
          </w:p>
        </w:tc>
        <w:tc>
          <w:tcPr>
            <w:tcW w:w="4467" w:type="dxa"/>
            <w:gridSpan w:val="11"/>
            <w:vAlign w:val="center"/>
          </w:tcPr>
          <w:p>
            <w:pPr>
              <w:jc w:val="center"/>
              <w:rPr>
                <w:rFonts w:hint="eastAsia" w:ascii="宋体" w:hAnsi="宋体" w:eastAsia="宋体"/>
                <w:b/>
                <w:bCs/>
                <w:lang w:eastAsia="zh-CN"/>
              </w:rPr>
            </w:pPr>
            <w:r>
              <w:rPr>
                <w:rFonts w:hint="eastAsia"/>
                <w:b/>
              </w:rPr>
              <w:t>相关培训/进修（时间）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511" w:type="dxa"/>
            <w:gridSpan w:val="2"/>
            <w:vAlign w:val="center"/>
          </w:tcPr>
          <w:p>
            <w:pPr>
              <w:jc w:val="center"/>
              <w:rPr>
                <w:rFonts w:ascii="宋体" w:hAnsi="宋体"/>
                <w:b/>
                <w:bCs/>
              </w:rPr>
            </w:pPr>
            <w:r>
              <w:rPr>
                <w:rFonts w:hint="eastAsia" w:ascii="宋体" w:hAnsi="宋体"/>
                <w:b/>
                <w:bCs/>
              </w:rPr>
              <w:t>主要研究者PI</w:t>
            </w:r>
          </w:p>
        </w:tc>
        <w:tc>
          <w:tcPr>
            <w:tcW w:w="1043" w:type="dxa"/>
            <w:gridSpan w:val="3"/>
            <w:vAlign w:val="center"/>
          </w:tcPr>
          <w:p>
            <w:pPr>
              <w:spacing w:line="360" w:lineRule="auto"/>
              <w:rPr>
                <w:rFonts w:hint="eastAsia" w:ascii="宋体" w:hAnsi="宋体" w:eastAsia="宋体"/>
                <w:lang w:eastAsia="zh-CN"/>
              </w:rPr>
            </w:pPr>
          </w:p>
        </w:tc>
        <w:tc>
          <w:tcPr>
            <w:tcW w:w="3059" w:type="dxa"/>
            <w:gridSpan w:val="9"/>
          </w:tcPr>
          <w:p>
            <w:pPr>
              <w:spacing w:line="360" w:lineRule="auto"/>
              <w:rPr>
                <w:rFonts w:hint="eastAsia" w:ascii="宋体" w:hAnsi="宋体" w:eastAsia="宋体"/>
                <w:lang w:eastAsia="zh-CN"/>
              </w:rPr>
            </w:pPr>
          </w:p>
        </w:tc>
        <w:tc>
          <w:tcPr>
            <w:tcW w:w="4467" w:type="dxa"/>
            <w:gridSpan w:val="11"/>
          </w:tcPr>
          <w:p>
            <w:pPr>
              <w:spacing w:line="360" w:lineRule="auto"/>
              <w:rPr>
                <w:rFonts w:hint="default"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511" w:type="dxa"/>
            <w:gridSpan w:val="2"/>
            <w:vAlign w:val="center"/>
          </w:tcPr>
          <w:p>
            <w:pPr>
              <w:jc w:val="center"/>
              <w:rPr>
                <w:rFonts w:ascii="宋体" w:hAnsi="宋体"/>
                <w:b/>
                <w:bCs/>
              </w:rPr>
            </w:pPr>
            <w:r>
              <w:rPr>
                <w:rFonts w:hint="eastAsia" w:ascii="宋体" w:hAnsi="宋体"/>
                <w:b/>
                <w:bCs/>
              </w:rPr>
              <w:t>研究者Sub-I</w:t>
            </w:r>
          </w:p>
        </w:tc>
        <w:tc>
          <w:tcPr>
            <w:tcW w:w="1043" w:type="dxa"/>
            <w:gridSpan w:val="3"/>
            <w:vAlign w:val="center"/>
          </w:tcPr>
          <w:p>
            <w:pPr>
              <w:spacing w:line="360" w:lineRule="auto"/>
              <w:rPr>
                <w:rFonts w:hint="eastAsia" w:ascii="宋体" w:hAnsi="宋体" w:eastAsia="宋体"/>
                <w:lang w:eastAsia="zh-CN"/>
              </w:rPr>
            </w:pPr>
          </w:p>
        </w:tc>
        <w:tc>
          <w:tcPr>
            <w:tcW w:w="3059" w:type="dxa"/>
            <w:gridSpan w:val="9"/>
          </w:tcPr>
          <w:p>
            <w:pPr>
              <w:spacing w:line="360" w:lineRule="auto"/>
              <w:rPr>
                <w:rFonts w:hint="eastAsia" w:ascii="宋体" w:hAnsi="宋体" w:eastAsia="宋体"/>
                <w:lang w:eastAsia="zh-CN"/>
              </w:rPr>
            </w:pPr>
          </w:p>
        </w:tc>
        <w:tc>
          <w:tcPr>
            <w:tcW w:w="4467" w:type="dxa"/>
            <w:gridSpan w:val="11"/>
          </w:tcPr>
          <w:p>
            <w:pPr>
              <w:spacing w:line="360" w:lineRule="auto"/>
              <w:rPr>
                <w:rFonts w:hint="default"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511" w:type="dxa"/>
            <w:gridSpan w:val="2"/>
            <w:vAlign w:val="center"/>
          </w:tcPr>
          <w:p>
            <w:pPr>
              <w:jc w:val="center"/>
              <w:rPr>
                <w:rFonts w:ascii="宋体" w:hAnsi="宋体"/>
                <w:b/>
                <w:bCs/>
              </w:rPr>
            </w:pPr>
            <w:r>
              <w:rPr>
                <w:rFonts w:hint="eastAsia" w:ascii="宋体" w:hAnsi="宋体"/>
                <w:b/>
                <w:bCs/>
              </w:rPr>
              <w:t>研究者Sub-I</w:t>
            </w:r>
          </w:p>
        </w:tc>
        <w:tc>
          <w:tcPr>
            <w:tcW w:w="1043" w:type="dxa"/>
            <w:gridSpan w:val="3"/>
            <w:vAlign w:val="center"/>
          </w:tcPr>
          <w:p>
            <w:pPr>
              <w:spacing w:line="360" w:lineRule="auto"/>
              <w:rPr>
                <w:rFonts w:hint="eastAsia" w:ascii="宋体" w:hAnsi="宋体" w:eastAsia="宋体"/>
                <w:lang w:eastAsia="zh-CN"/>
              </w:rPr>
            </w:pPr>
          </w:p>
        </w:tc>
        <w:tc>
          <w:tcPr>
            <w:tcW w:w="3059" w:type="dxa"/>
            <w:gridSpan w:val="9"/>
          </w:tcPr>
          <w:p>
            <w:pPr>
              <w:spacing w:line="360" w:lineRule="auto"/>
              <w:rPr>
                <w:rFonts w:hint="eastAsia" w:ascii="宋体" w:hAnsi="宋体" w:eastAsia="宋体"/>
                <w:lang w:eastAsia="zh-CN"/>
              </w:rPr>
            </w:pPr>
          </w:p>
        </w:tc>
        <w:tc>
          <w:tcPr>
            <w:tcW w:w="4467" w:type="dxa"/>
            <w:gridSpan w:val="11"/>
          </w:tcPr>
          <w:p>
            <w:pPr>
              <w:spacing w:line="360" w:lineRule="auto"/>
              <w:rPr>
                <w:rFonts w:hint="default"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511" w:type="dxa"/>
            <w:gridSpan w:val="2"/>
            <w:vAlign w:val="center"/>
          </w:tcPr>
          <w:p>
            <w:pPr>
              <w:jc w:val="center"/>
              <w:rPr>
                <w:rFonts w:ascii="宋体" w:hAnsi="宋体"/>
                <w:b/>
                <w:bCs/>
              </w:rPr>
            </w:pPr>
            <w:r>
              <w:rPr>
                <w:rFonts w:hint="eastAsia" w:ascii="宋体" w:hAnsi="宋体"/>
                <w:b/>
                <w:bCs/>
              </w:rPr>
              <w:t>研究者Sub-I</w:t>
            </w:r>
          </w:p>
        </w:tc>
        <w:tc>
          <w:tcPr>
            <w:tcW w:w="1043" w:type="dxa"/>
            <w:gridSpan w:val="3"/>
            <w:vAlign w:val="center"/>
          </w:tcPr>
          <w:p>
            <w:pPr>
              <w:spacing w:line="360" w:lineRule="auto"/>
              <w:rPr>
                <w:rFonts w:hint="eastAsia" w:ascii="宋体" w:hAnsi="宋体" w:eastAsia="宋体"/>
                <w:lang w:eastAsia="zh-CN"/>
              </w:rPr>
            </w:pPr>
          </w:p>
        </w:tc>
        <w:tc>
          <w:tcPr>
            <w:tcW w:w="3059" w:type="dxa"/>
            <w:gridSpan w:val="9"/>
          </w:tcPr>
          <w:p>
            <w:pPr>
              <w:spacing w:line="360" w:lineRule="auto"/>
              <w:rPr>
                <w:rFonts w:hint="eastAsia" w:ascii="宋体" w:hAnsi="宋体" w:eastAsia="宋体"/>
                <w:lang w:eastAsia="zh-CN"/>
              </w:rPr>
            </w:pPr>
          </w:p>
        </w:tc>
        <w:tc>
          <w:tcPr>
            <w:tcW w:w="4467" w:type="dxa"/>
            <w:gridSpan w:val="11"/>
          </w:tcPr>
          <w:p>
            <w:pPr>
              <w:spacing w:line="360" w:lineRule="auto"/>
              <w:rPr>
                <w:rFonts w:hint="default"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511" w:type="dxa"/>
            <w:gridSpan w:val="2"/>
            <w:vAlign w:val="center"/>
          </w:tcPr>
          <w:p>
            <w:pPr>
              <w:jc w:val="center"/>
              <w:rPr>
                <w:rFonts w:hint="eastAsia" w:ascii="宋体" w:hAnsi="宋体"/>
                <w:b/>
                <w:bCs/>
              </w:rPr>
            </w:pPr>
            <w:r>
              <w:rPr>
                <w:rFonts w:hint="eastAsia" w:ascii="宋体" w:hAnsi="宋体"/>
                <w:b/>
                <w:bCs/>
              </w:rPr>
              <w:t>研究者Sub-I</w:t>
            </w:r>
          </w:p>
        </w:tc>
        <w:tc>
          <w:tcPr>
            <w:tcW w:w="1043" w:type="dxa"/>
            <w:gridSpan w:val="3"/>
            <w:vAlign w:val="center"/>
          </w:tcPr>
          <w:p>
            <w:pPr>
              <w:spacing w:line="360" w:lineRule="auto"/>
              <w:rPr>
                <w:rFonts w:hint="eastAsia" w:ascii="宋体" w:hAnsi="宋体"/>
                <w:lang w:eastAsia="zh-CN"/>
              </w:rPr>
            </w:pPr>
          </w:p>
        </w:tc>
        <w:tc>
          <w:tcPr>
            <w:tcW w:w="3059" w:type="dxa"/>
            <w:gridSpan w:val="9"/>
          </w:tcPr>
          <w:p>
            <w:pPr>
              <w:spacing w:line="360" w:lineRule="auto"/>
              <w:rPr>
                <w:rFonts w:hint="eastAsia" w:ascii="宋体" w:hAnsi="宋体"/>
                <w:lang w:eastAsia="zh-CN"/>
              </w:rPr>
            </w:pPr>
          </w:p>
        </w:tc>
        <w:tc>
          <w:tcPr>
            <w:tcW w:w="4467" w:type="dxa"/>
            <w:gridSpan w:val="11"/>
          </w:tcPr>
          <w:p>
            <w:pPr>
              <w:spacing w:line="360" w:lineRule="auto"/>
              <w:rPr>
                <w:rFonts w:hint="default" w:ascii="宋体" w:hAnsi="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511" w:type="dxa"/>
            <w:gridSpan w:val="2"/>
            <w:vAlign w:val="center"/>
          </w:tcPr>
          <w:p>
            <w:pPr>
              <w:jc w:val="center"/>
              <w:rPr>
                <w:rFonts w:ascii="宋体" w:hAnsi="宋体"/>
                <w:b/>
                <w:bCs/>
                <w:color w:val="000000"/>
              </w:rPr>
            </w:pPr>
            <w:r>
              <w:rPr>
                <w:rFonts w:hint="eastAsia" w:ascii="宋体" w:hAnsi="宋体"/>
                <w:b/>
                <w:bCs/>
                <w:color w:val="000000"/>
              </w:rPr>
              <w:t>专业</w:t>
            </w:r>
            <w:r>
              <w:rPr>
                <w:rFonts w:ascii="宋体" w:hAnsi="宋体"/>
                <w:b/>
                <w:bCs/>
                <w:color w:val="000000"/>
              </w:rPr>
              <w:t>设备条件</w:t>
            </w:r>
          </w:p>
        </w:tc>
        <w:tc>
          <w:tcPr>
            <w:tcW w:w="8569" w:type="dxa"/>
            <w:gridSpan w:val="23"/>
            <w:vAlign w:val="center"/>
          </w:tcPr>
          <w:p>
            <w:pPr>
              <w:spacing w:line="360" w:lineRule="auto"/>
              <w:rPr>
                <w:rFonts w:ascii="宋体" w:hAnsi="宋体"/>
                <w:color w:val="000000"/>
              </w:rPr>
            </w:pPr>
            <w:r>
              <w:rPr>
                <w:rFonts w:ascii="宋体" w:hAnsi="宋体"/>
                <w:color w:val="000000"/>
                <w:spacing w:val="2"/>
              </w:rPr>
              <w:t>抢救设备</w:t>
            </w:r>
            <w:r>
              <w:rPr>
                <w:rFonts w:hint="eastAsia" w:ascii="宋体" w:hAnsi="宋体"/>
                <w:color w:val="000000"/>
                <w:spacing w:val="2"/>
              </w:rPr>
              <w:t>：</w:t>
            </w:r>
            <w:r>
              <w:rPr>
                <w:rFonts w:hint="eastAsia" w:ascii="宋体" w:hAnsi="宋体"/>
                <w:b/>
                <w:sz w:val="24"/>
              </w:rPr>
              <w:t>□</w:t>
            </w:r>
            <w:r>
              <w:rPr>
                <w:rFonts w:ascii="宋体" w:hAnsi="宋体"/>
                <w:color w:val="000000"/>
                <w:spacing w:val="2"/>
              </w:rPr>
              <w:t xml:space="preserve">具备  </w:t>
            </w:r>
            <w:r>
              <w:rPr>
                <w:rFonts w:hint="eastAsia" w:ascii="宋体" w:hAnsi="宋体"/>
                <w:b/>
                <w:sz w:val="24"/>
              </w:rPr>
              <w:t>□</w:t>
            </w:r>
            <w:r>
              <w:rPr>
                <w:rFonts w:ascii="宋体" w:hAnsi="宋体"/>
                <w:color w:val="000000"/>
                <w:spacing w:val="2"/>
              </w:rPr>
              <w:t>不具备</w:t>
            </w:r>
            <w:r>
              <w:rPr>
                <w:rFonts w:hint="eastAsia" w:ascii="宋体" w:hAnsi="宋体"/>
                <w:color w:val="000000"/>
                <w:spacing w:val="2"/>
              </w:rPr>
              <w:t xml:space="preserve">；        </w:t>
            </w:r>
            <w:r>
              <w:rPr>
                <w:rFonts w:ascii="宋体" w:hAnsi="宋体"/>
                <w:color w:val="000000"/>
                <w:spacing w:val="2"/>
              </w:rPr>
              <w:t>研究设备</w:t>
            </w:r>
            <w:r>
              <w:rPr>
                <w:rFonts w:hint="eastAsia" w:ascii="宋体" w:hAnsi="宋体"/>
                <w:color w:val="000000"/>
                <w:spacing w:val="2"/>
              </w:rPr>
              <w:t>：</w:t>
            </w:r>
            <w:r>
              <w:rPr>
                <w:rFonts w:hint="eastAsia" w:ascii="宋体" w:hAnsi="宋体"/>
                <w:b/>
                <w:sz w:val="24"/>
              </w:rPr>
              <w:t>□</w:t>
            </w:r>
            <w:r>
              <w:rPr>
                <w:rFonts w:ascii="宋体" w:hAnsi="宋体"/>
                <w:color w:val="000000"/>
                <w:spacing w:val="2"/>
              </w:rPr>
              <w:t xml:space="preserve">具备  </w:t>
            </w:r>
            <w:r>
              <w:rPr>
                <w:rFonts w:hint="eastAsia" w:ascii="宋体" w:hAnsi="宋体"/>
                <w:b/>
                <w:sz w:val="24"/>
              </w:rPr>
              <w:t>□</w:t>
            </w:r>
            <w:r>
              <w:rPr>
                <w:rFonts w:ascii="宋体" w:hAnsi="宋体"/>
                <w:color w:val="000000"/>
                <w:spacing w:val="2"/>
              </w:rPr>
              <w:t>不具备</w:t>
            </w:r>
            <w:r>
              <w:rPr>
                <w:rFonts w:hint="eastAsia" w:ascii="宋体" w:hAnsi="宋体"/>
                <w:color w:val="000000"/>
                <w:spacing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0080" w:type="dxa"/>
            <w:gridSpan w:val="25"/>
            <w:vAlign w:val="center"/>
          </w:tcPr>
          <w:p>
            <w:pPr>
              <w:spacing w:line="360" w:lineRule="auto"/>
              <w:rPr>
                <w:rFonts w:ascii="宋体" w:hAnsi="宋体"/>
                <w:b/>
              </w:rPr>
            </w:pPr>
            <w:r>
              <w:rPr>
                <w:rFonts w:ascii="宋体" w:hAnsi="宋体"/>
                <w:b/>
              </w:rPr>
              <w:t>二、</w:t>
            </w:r>
            <w:r>
              <w:rPr>
                <w:rFonts w:hint="eastAsia" w:ascii="宋体" w:hAnsi="宋体"/>
                <w:b/>
              </w:rPr>
              <w:t>项目施行的</w:t>
            </w:r>
            <w:r>
              <w:rPr>
                <w:rFonts w:ascii="宋体" w:hAnsi="宋体"/>
                <w:b/>
              </w:rPr>
              <w:t>受益与风险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201" w:type="dxa"/>
            <w:vAlign w:val="center"/>
          </w:tcPr>
          <w:p>
            <w:pPr>
              <w:rPr>
                <w:rFonts w:ascii="宋体" w:hAnsi="宋体"/>
              </w:rPr>
            </w:pPr>
            <w:r>
              <w:rPr>
                <w:rFonts w:hint="eastAsia" w:ascii="宋体" w:hAnsi="宋体"/>
                <w:b/>
              </w:rPr>
              <w:t>受益情况</w:t>
            </w:r>
          </w:p>
        </w:tc>
        <w:tc>
          <w:tcPr>
            <w:tcW w:w="6239" w:type="dxa"/>
            <w:gridSpan w:val="19"/>
            <w:vAlign w:val="center"/>
          </w:tcPr>
          <w:p>
            <w:pPr>
              <w:rPr>
                <w:rFonts w:ascii="宋体" w:hAnsi="宋体"/>
                <w:color w:val="000000"/>
                <w:spacing w:val="2"/>
              </w:rPr>
            </w:pPr>
            <w:r>
              <w:rPr>
                <w:rFonts w:hint="eastAsia" w:ascii="宋体" w:hAnsi="宋体"/>
                <w:color w:val="000000"/>
                <w:spacing w:val="2"/>
              </w:rPr>
              <w:t>对受试者：</w:t>
            </w:r>
            <w:r>
              <w:rPr>
                <w:rFonts w:hint="eastAsia" w:ascii="宋体" w:hAnsi="宋体"/>
                <w:b/>
                <w:sz w:val="24"/>
              </w:rPr>
              <w:sym w:font="Wingdings 2" w:char="00A3"/>
            </w:r>
            <w:r>
              <w:rPr>
                <w:rFonts w:ascii="宋体" w:hAnsi="宋体"/>
              </w:rPr>
              <w:t xml:space="preserve">直接受益  </w:t>
            </w:r>
            <w:r>
              <w:rPr>
                <w:rFonts w:hint="eastAsia" w:ascii="宋体" w:hAnsi="宋体"/>
                <w:b/>
                <w:sz w:val="24"/>
              </w:rPr>
              <w:t>□</w:t>
            </w:r>
            <w:r>
              <w:rPr>
                <w:rFonts w:ascii="宋体" w:hAnsi="宋体"/>
              </w:rPr>
              <w:t xml:space="preserve">为间接受益 </w:t>
            </w:r>
            <w:r>
              <w:rPr>
                <w:rFonts w:hint="eastAsia" w:ascii="宋体" w:hAnsi="宋体"/>
                <w:b/>
                <w:sz w:val="24"/>
              </w:rPr>
              <w:t>□</w:t>
            </w:r>
            <w:r>
              <w:rPr>
                <w:rFonts w:ascii="宋体" w:hAnsi="宋体"/>
              </w:rPr>
              <w:t xml:space="preserve">两者兼有  </w:t>
            </w:r>
            <w:r>
              <w:rPr>
                <w:rFonts w:hint="eastAsia" w:ascii="宋体" w:hAnsi="宋体"/>
                <w:b/>
                <w:sz w:val="24"/>
              </w:rPr>
              <w:t>□</w:t>
            </w:r>
            <w:r>
              <w:rPr>
                <w:rFonts w:ascii="宋体" w:hAnsi="宋体"/>
              </w:rPr>
              <w:t>无受益</w:t>
            </w:r>
          </w:p>
          <w:p>
            <w:pPr>
              <w:rPr>
                <w:rFonts w:ascii="宋体" w:hAnsi="宋体"/>
              </w:rPr>
            </w:pPr>
            <w:r>
              <w:rPr>
                <w:rFonts w:hint="eastAsia" w:ascii="宋体" w:hAnsi="宋体"/>
                <w:color w:val="000000"/>
                <w:spacing w:val="2"/>
              </w:rPr>
              <w:t>对社会</w:t>
            </w:r>
            <w:r>
              <w:rPr>
                <w:rFonts w:hint="eastAsia" w:ascii="宋体" w:hAnsi="宋体"/>
              </w:rPr>
              <w:t xml:space="preserve">：  </w:t>
            </w:r>
            <w:r>
              <w:rPr>
                <w:rFonts w:hint="eastAsia" w:ascii="宋体" w:hAnsi="宋体"/>
                <w:b/>
                <w:sz w:val="24"/>
              </w:rPr>
              <w:t>□</w:t>
            </w:r>
            <w:r>
              <w:rPr>
                <w:rFonts w:ascii="宋体" w:hAnsi="宋体"/>
              </w:rPr>
              <w:t xml:space="preserve">直接受益  </w:t>
            </w:r>
            <w:r>
              <w:rPr>
                <w:rFonts w:hint="eastAsia" w:ascii="宋体" w:hAnsi="宋体"/>
                <w:b/>
                <w:sz w:val="24"/>
              </w:rPr>
              <w:sym w:font="Wingdings 2" w:char="00A3"/>
            </w:r>
            <w:r>
              <w:rPr>
                <w:rFonts w:ascii="宋体" w:hAnsi="宋体"/>
              </w:rPr>
              <w:t xml:space="preserve">为间接受益  </w:t>
            </w:r>
            <w:r>
              <w:rPr>
                <w:rFonts w:hint="eastAsia" w:ascii="宋体" w:hAnsi="宋体"/>
                <w:b/>
                <w:sz w:val="24"/>
              </w:rPr>
              <w:t>□</w:t>
            </w:r>
            <w:r>
              <w:rPr>
                <w:rFonts w:ascii="宋体" w:hAnsi="宋体"/>
              </w:rPr>
              <w:t xml:space="preserve">两者兼有 </w:t>
            </w:r>
            <w:r>
              <w:rPr>
                <w:rFonts w:hint="eastAsia" w:ascii="宋体" w:hAnsi="宋体"/>
                <w:b/>
                <w:sz w:val="24"/>
              </w:rPr>
              <w:t>□</w:t>
            </w:r>
            <w:r>
              <w:rPr>
                <w:rFonts w:ascii="宋体" w:hAnsi="宋体"/>
              </w:rPr>
              <w:t>无受益</w:t>
            </w:r>
          </w:p>
        </w:tc>
        <w:tc>
          <w:tcPr>
            <w:tcW w:w="1140" w:type="dxa"/>
            <w:gridSpan w:val="3"/>
            <w:vAlign w:val="center"/>
          </w:tcPr>
          <w:p>
            <w:pPr>
              <w:jc w:val="center"/>
              <w:rPr>
                <w:rFonts w:ascii="宋体" w:hAnsi="宋体"/>
                <w:color w:val="000000"/>
                <w:spacing w:val="2"/>
              </w:rPr>
            </w:pPr>
            <w:r>
              <w:rPr>
                <w:rFonts w:ascii="宋体" w:hAnsi="宋体"/>
                <w:b/>
                <w:color w:val="000000"/>
              </w:rPr>
              <w:t>受试人群</w:t>
            </w:r>
          </w:p>
        </w:tc>
        <w:tc>
          <w:tcPr>
            <w:tcW w:w="1500" w:type="dxa"/>
            <w:gridSpan w:val="2"/>
            <w:vAlign w:val="center"/>
          </w:tcPr>
          <w:p>
            <w:pPr>
              <w:rPr>
                <w:rFonts w:ascii="宋体" w:hAnsi="宋体"/>
              </w:rPr>
            </w:pPr>
            <w:r>
              <w:rPr>
                <w:rFonts w:hint="eastAsia" w:ascii="宋体" w:hAnsi="宋体"/>
                <w:b/>
                <w:sz w:val="24"/>
              </w:rPr>
              <w:t>□</w:t>
            </w:r>
            <w:r>
              <w:rPr>
                <w:rFonts w:ascii="宋体" w:hAnsi="宋体"/>
              </w:rPr>
              <w:t>健康人群</w:t>
            </w:r>
            <w:r>
              <w:rPr>
                <w:rFonts w:hint="eastAsia" w:ascii="宋体" w:hAnsi="宋体"/>
              </w:rPr>
              <w:t>；</w:t>
            </w:r>
          </w:p>
          <w:p>
            <w:pPr>
              <w:rPr>
                <w:rFonts w:ascii="宋体" w:hAnsi="宋体"/>
                <w:color w:val="000000"/>
                <w:spacing w:val="2"/>
              </w:rPr>
            </w:pPr>
            <w:r>
              <w:rPr>
                <w:rFonts w:hint="eastAsia" w:ascii="宋体" w:hAnsi="宋体"/>
                <w:b/>
                <w:sz w:val="24"/>
              </w:rPr>
              <w:sym w:font="Wingdings 2" w:char="00A3"/>
            </w:r>
            <w:r>
              <w:rPr>
                <w:rFonts w:ascii="宋体" w:hAnsi="宋体"/>
              </w:rPr>
              <w:t>病人</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511" w:type="dxa"/>
            <w:gridSpan w:val="2"/>
            <w:vAlign w:val="center"/>
          </w:tcPr>
          <w:p>
            <w:pPr>
              <w:spacing w:line="360" w:lineRule="auto"/>
              <w:rPr>
                <w:rFonts w:ascii="宋体" w:hAnsi="宋体"/>
                <w:b/>
              </w:rPr>
            </w:pPr>
            <w:r>
              <w:rPr>
                <w:rFonts w:ascii="宋体" w:hAnsi="宋体"/>
                <w:b/>
              </w:rPr>
              <w:t>预期不良反应</w:t>
            </w:r>
          </w:p>
        </w:tc>
        <w:tc>
          <w:tcPr>
            <w:tcW w:w="1229" w:type="dxa"/>
            <w:gridSpan w:val="4"/>
            <w:vAlign w:val="center"/>
          </w:tcPr>
          <w:p>
            <w:pPr>
              <w:rPr>
                <w:rFonts w:ascii="宋体" w:hAnsi="宋体"/>
              </w:rPr>
            </w:pPr>
            <w:r>
              <w:rPr>
                <w:rFonts w:hint="eastAsia" w:ascii="宋体" w:hAnsi="宋体"/>
                <w:b/>
                <w:sz w:val="24"/>
              </w:rPr>
              <w:sym w:font="Wingdings 2" w:char="00A3"/>
            </w:r>
            <w:r>
              <w:rPr>
                <w:rFonts w:hint="eastAsia" w:ascii="宋体" w:hAnsi="宋体"/>
                <w:color w:val="000000"/>
                <w:spacing w:val="2"/>
              </w:rPr>
              <w:t>有；</w:t>
            </w:r>
            <w:r>
              <w:rPr>
                <w:rFonts w:hint="eastAsia" w:ascii="宋体" w:hAnsi="宋体"/>
                <w:b/>
                <w:sz w:val="24"/>
              </w:rPr>
              <w:t>□</w:t>
            </w:r>
            <w:r>
              <w:rPr>
                <w:rFonts w:hint="eastAsia" w:ascii="宋体" w:hAnsi="宋体"/>
                <w:color w:val="000000"/>
                <w:spacing w:val="2"/>
              </w:rPr>
              <w:t>无</w:t>
            </w:r>
          </w:p>
        </w:tc>
        <w:tc>
          <w:tcPr>
            <w:tcW w:w="1091" w:type="dxa"/>
            <w:gridSpan w:val="3"/>
            <w:vAlign w:val="center"/>
          </w:tcPr>
          <w:p>
            <w:pPr>
              <w:rPr>
                <w:rFonts w:ascii="宋体" w:hAnsi="宋体"/>
                <w:color w:val="000000"/>
                <w:spacing w:val="2"/>
              </w:rPr>
            </w:pPr>
            <w:r>
              <w:rPr>
                <w:rFonts w:ascii="宋体" w:hAnsi="宋体"/>
                <w:b/>
              </w:rPr>
              <w:t>风险控制</w:t>
            </w:r>
          </w:p>
        </w:tc>
        <w:tc>
          <w:tcPr>
            <w:tcW w:w="1230" w:type="dxa"/>
            <w:gridSpan w:val="4"/>
            <w:vAlign w:val="center"/>
          </w:tcPr>
          <w:p>
            <w:pPr>
              <w:jc w:val="center"/>
              <w:rPr>
                <w:rFonts w:ascii="宋体" w:hAnsi="宋体"/>
                <w:color w:val="000000"/>
                <w:spacing w:val="2"/>
              </w:rPr>
            </w:pPr>
            <w:r>
              <w:rPr>
                <w:rFonts w:hint="eastAsia" w:ascii="宋体" w:hAnsi="宋体"/>
                <w:b/>
                <w:sz w:val="24"/>
              </w:rPr>
              <w:sym w:font="Wingdings 2" w:char="00A3"/>
            </w:r>
            <w:r>
              <w:rPr>
                <w:rFonts w:hint="eastAsia" w:ascii="宋体" w:hAnsi="宋体"/>
                <w:color w:val="000000"/>
                <w:spacing w:val="2"/>
              </w:rPr>
              <w:t>有；</w:t>
            </w:r>
            <w:r>
              <w:rPr>
                <w:rFonts w:hint="eastAsia" w:ascii="宋体" w:hAnsi="宋体"/>
                <w:b/>
                <w:sz w:val="24"/>
              </w:rPr>
              <w:t>□</w:t>
            </w:r>
            <w:r>
              <w:rPr>
                <w:rFonts w:hint="eastAsia" w:ascii="宋体" w:hAnsi="宋体"/>
                <w:color w:val="000000"/>
                <w:spacing w:val="2"/>
              </w:rPr>
              <w:t>无</w:t>
            </w:r>
          </w:p>
        </w:tc>
        <w:tc>
          <w:tcPr>
            <w:tcW w:w="1150" w:type="dxa"/>
            <w:gridSpan w:val="3"/>
            <w:vAlign w:val="center"/>
          </w:tcPr>
          <w:p>
            <w:pPr>
              <w:jc w:val="center"/>
              <w:rPr>
                <w:rFonts w:ascii="宋体" w:hAnsi="宋体"/>
                <w:color w:val="000000"/>
                <w:spacing w:val="2"/>
              </w:rPr>
            </w:pPr>
            <w:r>
              <w:rPr>
                <w:rFonts w:ascii="宋体" w:hAnsi="宋体"/>
                <w:b/>
              </w:rPr>
              <w:t>隐私保护</w:t>
            </w:r>
          </w:p>
        </w:tc>
        <w:tc>
          <w:tcPr>
            <w:tcW w:w="1229" w:type="dxa"/>
            <w:gridSpan w:val="4"/>
            <w:vAlign w:val="center"/>
          </w:tcPr>
          <w:p>
            <w:pPr>
              <w:jc w:val="center"/>
              <w:rPr>
                <w:rFonts w:ascii="宋体" w:hAnsi="宋体"/>
                <w:color w:val="000000"/>
                <w:spacing w:val="2"/>
              </w:rPr>
            </w:pPr>
            <w:r>
              <w:rPr>
                <w:rFonts w:hint="eastAsia" w:ascii="宋体" w:hAnsi="宋体"/>
                <w:b/>
                <w:sz w:val="24"/>
              </w:rPr>
              <w:sym w:font="Wingdings 2" w:char="00A3"/>
            </w:r>
            <w:r>
              <w:rPr>
                <w:rFonts w:hint="eastAsia" w:ascii="宋体" w:hAnsi="宋体"/>
                <w:color w:val="000000"/>
                <w:spacing w:val="2"/>
              </w:rPr>
              <w:t>有；</w:t>
            </w:r>
            <w:r>
              <w:rPr>
                <w:rFonts w:hint="eastAsia" w:ascii="宋体" w:hAnsi="宋体"/>
                <w:b/>
                <w:sz w:val="24"/>
              </w:rPr>
              <w:t>□</w:t>
            </w:r>
            <w:r>
              <w:rPr>
                <w:rFonts w:hint="eastAsia" w:ascii="宋体" w:hAnsi="宋体"/>
                <w:color w:val="000000"/>
                <w:spacing w:val="2"/>
              </w:rPr>
              <w:t>无</w:t>
            </w:r>
          </w:p>
        </w:tc>
        <w:tc>
          <w:tcPr>
            <w:tcW w:w="1140" w:type="dxa"/>
            <w:gridSpan w:val="3"/>
            <w:vAlign w:val="center"/>
          </w:tcPr>
          <w:p>
            <w:pPr>
              <w:jc w:val="left"/>
              <w:rPr>
                <w:rFonts w:ascii="宋体" w:hAnsi="宋体"/>
                <w:color w:val="000000"/>
                <w:spacing w:val="2"/>
              </w:rPr>
            </w:pPr>
            <w:r>
              <w:rPr>
                <w:rFonts w:ascii="宋体" w:hAnsi="宋体"/>
                <w:b/>
              </w:rPr>
              <w:t>完全知情</w:t>
            </w:r>
          </w:p>
        </w:tc>
        <w:tc>
          <w:tcPr>
            <w:tcW w:w="1500" w:type="dxa"/>
            <w:gridSpan w:val="2"/>
            <w:vAlign w:val="center"/>
          </w:tcPr>
          <w:p>
            <w:pPr>
              <w:jc w:val="left"/>
              <w:rPr>
                <w:rFonts w:ascii="宋体" w:hAnsi="宋体"/>
                <w:color w:val="000000"/>
                <w:spacing w:val="2"/>
              </w:rPr>
            </w:pPr>
            <w:r>
              <w:rPr>
                <w:rFonts w:hint="eastAsia" w:ascii="宋体" w:hAnsi="宋体"/>
                <w:b/>
                <w:sz w:val="24"/>
              </w:rPr>
              <w:sym w:font="Wingdings 2" w:char="00A3"/>
            </w:r>
            <w:r>
              <w:rPr>
                <w:rFonts w:ascii="宋体" w:hAnsi="宋体"/>
                <w:color w:val="000000"/>
                <w:spacing w:val="2"/>
              </w:rPr>
              <w:t>是</w:t>
            </w:r>
            <w:r>
              <w:rPr>
                <w:rFonts w:hint="eastAsia" w:ascii="宋体" w:hAnsi="宋体"/>
                <w:color w:val="000000"/>
                <w:spacing w:val="2"/>
              </w:rPr>
              <w:t>；</w:t>
            </w:r>
            <w:r>
              <w:rPr>
                <w:rFonts w:hint="eastAsia" w:ascii="宋体" w:hAnsi="宋体"/>
                <w:b/>
                <w:sz w:val="24"/>
              </w:rPr>
              <w:t>□</w:t>
            </w:r>
            <w:r>
              <w:rPr>
                <w:rFonts w:ascii="宋体" w:hAnsi="宋体"/>
                <w:color w:val="000000"/>
                <w:spacing w:val="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511" w:type="dxa"/>
            <w:gridSpan w:val="2"/>
            <w:vAlign w:val="center"/>
          </w:tcPr>
          <w:p>
            <w:pPr>
              <w:spacing w:line="360" w:lineRule="auto"/>
              <w:rPr>
                <w:rFonts w:ascii="宋体" w:hAnsi="宋体"/>
                <w:b/>
              </w:rPr>
            </w:pPr>
            <w:r>
              <w:rPr>
                <w:rFonts w:hint="eastAsia" w:ascii="宋体" w:hAnsi="宋体"/>
                <w:b/>
              </w:rPr>
              <w:t>研究有关</w:t>
            </w:r>
            <w:r>
              <w:rPr>
                <w:rFonts w:ascii="宋体" w:hAnsi="宋体"/>
                <w:b/>
              </w:rPr>
              <w:t>补偿</w:t>
            </w:r>
          </w:p>
        </w:tc>
        <w:tc>
          <w:tcPr>
            <w:tcW w:w="1229" w:type="dxa"/>
            <w:gridSpan w:val="4"/>
            <w:vAlign w:val="center"/>
          </w:tcPr>
          <w:p>
            <w:pPr>
              <w:rPr>
                <w:rFonts w:ascii="宋体" w:hAnsi="宋体"/>
              </w:rPr>
            </w:pPr>
            <w:r>
              <w:rPr>
                <w:rFonts w:hint="eastAsia" w:ascii="宋体" w:hAnsi="宋体"/>
                <w:b/>
                <w:sz w:val="24"/>
              </w:rPr>
              <w:t>□</w:t>
            </w:r>
            <w:r>
              <w:rPr>
                <w:rFonts w:hint="eastAsia" w:ascii="宋体" w:hAnsi="宋体"/>
                <w:color w:val="000000"/>
                <w:spacing w:val="2"/>
              </w:rPr>
              <w:t>有;</w:t>
            </w:r>
            <w:r>
              <w:rPr>
                <w:rFonts w:hint="eastAsia" w:ascii="宋体" w:hAnsi="宋体"/>
                <w:b/>
                <w:sz w:val="24"/>
              </w:rPr>
              <w:sym w:font="Wingdings 2" w:char="00A3"/>
            </w:r>
            <w:r>
              <w:rPr>
                <w:rFonts w:hint="eastAsia" w:ascii="宋体" w:hAnsi="宋体"/>
                <w:color w:val="000000"/>
                <w:spacing w:val="2"/>
              </w:rPr>
              <w:t>无</w:t>
            </w:r>
          </w:p>
        </w:tc>
        <w:tc>
          <w:tcPr>
            <w:tcW w:w="1571" w:type="dxa"/>
            <w:gridSpan w:val="5"/>
            <w:vAlign w:val="center"/>
          </w:tcPr>
          <w:p>
            <w:pPr>
              <w:rPr>
                <w:rFonts w:ascii="宋体" w:hAnsi="宋体"/>
                <w:color w:val="000000"/>
                <w:spacing w:val="2"/>
              </w:rPr>
            </w:pPr>
            <w:r>
              <w:rPr>
                <w:rFonts w:ascii="宋体" w:hAnsi="宋体"/>
                <w:b/>
              </w:rPr>
              <w:t>负责知情同意</w:t>
            </w:r>
          </w:p>
        </w:tc>
        <w:tc>
          <w:tcPr>
            <w:tcW w:w="1900" w:type="dxa"/>
            <w:gridSpan w:val="5"/>
            <w:vAlign w:val="center"/>
          </w:tcPr>
          <w:p>
            <w:pPr>
              <w:rPr>
                <w:rFonts w:ascii="宋体" w:hAnsi="宋体"/>
                <w:color w:val="000000"/>
                <w:spacing w:val="2"/>
              </w:rPr>
            </w:pPr>
            <w:r>
              <w:rPr>
                <w:rFonts w:hint="eastAsia" w:ascii="宋体" w:hAnsi="宋体"/>
                <w:b/>
                <w:sz w:val="24"/>
              </w:rPr>
              <w:sym w:font="Wingdings 2" w:char="00A3"/>
            </w:r>
            <w:r>
              <w:rPr>
                <w:rFonts w:hint="eastAsia" w:ascii="宋体" w:hAnsi="宋体"/>
              </w:rPr>
              <w:t>PI；</w:t>
            </w:r>
            <w:r>
              <w:rPr>
                <w:rFonts w:hint="eastAsia" w:ascii="宋体" w:hAnsi="宋体"/>
                <w:b/>
                <w:sz w:val="24"/>
              </w:rPr>
              <w:t>□</w:t>
            </w:r>
            <w:r>
              <w:rPr>
                <w:rFonts w:hint="eastAsia" w:ascii="宋体" w:hAnsi="宋体"/>
              </w:rPr>
              <w:t>Sub-I；</w:t>
            </w:r>
          </w:p>
        </w:tc>
        <w:tc>
          <w:tcPr>
            <w:tcW w:w="1229" w:type="dxa"/>
            <w:gridSpan w:val="4"/>
            <w:vAlign w:val="center"/>
          </w:tcPr>
          <w:p>
            <w:pPr>
              <w:rPr>
                <w:rFonts w:ascii="宋体" w:hAnsi="宋体"/>
                <w:color w:val="000000"/>
                <w:spacing w:val="2"/>
              </w:rPr>
            </w:pPr>
            <w:r>
              <w:rPr>
                <w:rFonts w:ascii="宋体" w:hAnsi="宋体"/>
                <w:b/>
              </w:rPr>
              <w:t>签署知情</w:t>
            </w:r>
          </w:p>
        </w:tc>
        <w:tc>
          <w:tcPr>
            <w:tcW w:w="2640" w:type="dxa"/>
            <w:gridSpan w:val="5"/>
          </w:tcPr>
          <w:p>
            <w:pPr>
              <w:rPr>
                <w:rFonts w:ascii="宋体" w:hAnsi="宋体"/>
                <w:sz w:val="15"/>
                <w:szCs w:val="15"/>
              </w:rPr>
            </w:pPr>
            <w:r>
              <w:rPr>
                <w:rFonts w:ascii="宋体" w:hAnsi="宋体"/>
                <w:color w:val="000000"/>
                <w:spacing w:val="2"/>
                <w:sz w:val="15"/>
                <w:szCs w:val="15"/>
              </w:rPr>
              <w:t>口</w:t>
            </w:r>
            <w:r>
              <w:rPr>
                <w:rFonts w:ascii="宋体" w:hAnsi="宋体"/>
                <w:sz w:val="15"/>
                <w:szCs w:val="15"/>
              </w:rPr>
              <w:t>受试者；</w:t>
            </w:r>
            <w:r>
              <w:rPr>
                <w:rFonts w:ascii="宋体" w:hAnsi="宋体"/>
                <w:color w:val="000000"/>
                <w:spacing w:val="2"/>
                <w:sz w:val="15"/>
                <w:szCs w:val="15"/>
              </w:rPr>
              <w:t>口</w:t>
            </w:r>
            <w:r>
              <w:rPr>
                <w:rFonts w:ascii="宋体" w:hAnsi="宋体"/>
                <w:sz w:val="15"/>
                <w:szCs w:val="15"/>
              </w:rPr>
              <w:t>法定代理人；</w:t>
            </w:r>
          </w:p>
          <w:p>
            <w:pPr>
              <w:rPr>
                <w:rFonts w:ascii="宋体" w:hAnsi="宋体"/>
                <w:b/>
              </w:rPr>
            </w:pPr>
            <w:r>
              <w:rPr>
                <w:rFonts w:ascii="宋体" w:hAnsi="宋体"/>
                <w:color w:val="000000"/>
                <w:spacing w:val="2"/>
                <w:sz w:val="15"/>
                <w:szCs w:val="15"/>
              </w:rPr>
              <w:t>口</w:t>
            </w:r>
            <w:r>
              <w:rPr>
                <w:rFonts w:ascii="宋体" w:hAnsi="宋体"/>
                <w:sz w:val="15"/>
                <w:szCs w:val="15"/>
              </w:rPr>
              <w:t>父/母一方或双方</w:t>
            </w:r>
            <w:r>
              <w:rPr>
                <w:rFonts w:hint="eastAsia" w:ascii="宋体" w:hAnsi="宋体"/>
                <w:sz w:val="15"/>
                <w:szCs w:val="15"/>
              </w:rPr>
              <w:t>；</w:t>
            </w:r>
            <w:r>
              <w:rPr>
                <w:rFonts w:ascii="宋体" w:hAnsi="宋体"/>
                <w:color w:val="000000"/>
                <w:spacing w:val="2"/>
                <w:sz w:val="15"/>
                <w:szCs w:val="15"/>
              </w:rPr>
              <w:t>口</w:t>
            </w:r>
            <w:r>
              <w:rPr>
                <w:rFonts w:ascii="宋体" w:hAnsi="宋体"/>
                <w:sz w:val="15"/>
                <w:szCs w:val="15"/>
              </w:rPr>
              <w:t>法定监护人</w:t>
            </w:r>
            <w:r>
              <w:rPr>
                <w:rFonts w:hint="eastAsia" w:ascii="宋体" w:hAnsi="宋体"/>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080" w:type="dxa"/>
            <w:gridSpan w:val="25"/>
            <w:vAlign w:val="center"/>
          </w:tcPr>
          <w:p>
            <w:pPr>
              <w:rPr>
                <w:rFonts w:ascii="宋体" w:hAnsi="宋体"/>
                <w:b/>
              </w:rPr>
            </w:pPr>
            <w:r>
              <w:rPr>
                <w:rFonts w:hint="eastAsia" w:ascii="宋体" w:hAnsi="宋体"/>
                <w:b/>
                <w:szCs w:val="21"/>
              </w:rPr>
              <w:t>研究者声明：</w:t>
            </w:r>
            <w:r>
              <w:rPr>
                <w:rFonts w:hint="eastAsia" w:ascii="宋体" w:hAnsi="宋体"/>
                <w:b/>
                <w:bCs/>
                <w:szCs w:val="21"/>
              </w:rPr>
              <w:t>我将遵循我国法律法规和国际伦理准则以及伦理委员会的要求，开展本项研究、随时应医务处/伦理委员会要求，报告正在进行的研究的有关信息、及时报告严重不良事件和影响风险与受益比的非预期不良事件、及时报告提前终止该技术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807" w:type="dxa"/>
            <w:gridSpan w:val="3"/>
            <w:vAlign w:val="center"/>
          </w:tcPr>
          <w:p>
            <w:pPr>
              <w:jc w:val="center"/>
              <w:rPr>
                <w:rFonts w:ascii="宋体" w:hAnsi="宋体"/>
                <w:b/>
              </w:rPr>
            </w:pPr>
            <w:r>
              <w:rPr>
                <w:rFonts w:ascii="宋体" w:hAnsi="宋体"/>
                <w:b/>
              </w:rPr>
              <w:t>项目</w:t>
            </w:r>
            <w:r>
              <w:rPr>
                <w:rFonts w:hint="eastAsia" w:ascii="宋体" w:hAnsi="宋体"/>
                <w:b/>
              </w:rPr>
              <w:t>的本院主要研究者PI</w:t>
            </w:r>
            <w:r>
              <w:rPr>
                <w:rFonts w:ascii="宋体" w:hAnsi="宋体"/>
                <w:b/>
              </w:rPr>
              <w:t>签字</w:t>
            </w:r>
          </w:p>
        </w:tc>
        <w:tc>
          <w:tcPr>
            <w:tcW w:w="8273" w:type="dxa"/>
            <w:gridSpan w:val="22"/>
            <w:vAlign w:val="bottom"/>
          </w:tcPr>
          <w:p>
            <w:pPr>
              <w:spacing w:line="360" w:lineRule="auto"/>
              <w:rPr>
                <w:rFonts w:ascii="宋体" w:hAnsi="宋体"/>
                <w:b/>
              </w:rPr>
            </w:pPr>
          </w:p>
          <w:p>
            <w:pPr>
              <w:spacing w:line="360" w:lineRule="auto"/>
              <w:jc w:val="right"/>
              <w:rPr>
                <w:rFonts w:ascii="宋体" w:hAnsi="宋体"/>
                <w:b/>
                <w:color w:val="000000"/>
              </w:rPr>
            </w:pPr>
            <w:r>
              <w:rPr>
                <w:rFonts w:ascii="宋体" w:hAnsi="宋体"/>
                <w:b/>
                <w:color w:val="00000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jc w:val="center"/>
        </w:trPr>
        <w:tc>
          <w:tcPr>
            <w:tcW w:w="10080" w:type="dxa"/>
            <w:gridSpan w:val="25"/>
            <w:vAlign w:val="center"/>
          </w:tcPr>
          <w:p>
            <w:pPr>
              <w:rPr>
                <w:rFonts w:ascii="宋体" w:hAnsi="宋体"/>
              </w:rPr>
            </w:pPr>
            <w:r>
              <w:rPr>
                <w:rFonts w:hint="eastAsia" w:ascii="宋体" w:hAnsi="宋体"/>
                <w:b/>
                <w:bCs/>
              </w:rPr>
              <w:t>医学伦理委员会：</w:t>
            </w:r>
          </w:p>
          <w:p>
            <w:pPr>
              <w:rPr>
                <w:rFonts w:ascii="宋体" w:hAnsi="宋体" w:cs="宋体"/>
                <w:b/>
                <w:bCs/>
                <w:u w:val="single"/>
              </w:rPr>
            </w:pPr>
            <w:r>
              <w:rPr>
                <w:rFonts w:hint="eastAsia" w:ascii="宋体" w:hAnsi="宋体" w:cs="宋体"/>
                <w:b/>
                <w:bCs/>
              </w:rPr>
              <w:t>依据</w:t>
            </w:r>
            <w:r>
              <w:rPr>
                <w:rFonts w:hint="eastAsia" w:ascii="宋体" w:hAnsi="宋体" w:cs="宋体"/>
                <w:b/>
                <w:bCs/>
                <w:color w:val="181717" w:themeColor="background2" w:themeShade="1A"/>
                <w:szCs w:val="21"/>
                <w:shd w:val="clear" w:color="auto" w:fill="FFFFFF"/>
              </w:rPr>
              <w:t>《关于深化审评审批制度改革鼓励药品医疗器械创新的意见》精神和</w:t>
            </w:r>
            <w:r>
              <w:rPr>
                <w:rFonts w:hint="eastAsia" w:ascii="宋体" w:hAnsi="宋体" w:cs="宋体"/>
                <w:b/>
                <w:bCs/>
              </w:rPr>
              <w:t>《医疗卫生机构开展临床研究项目管理办法》、</w:t>
            </w:r>
            <w:r>
              <w:rPr>
                <w:rFonts w:hint="eastAsia" w:ascii="宋体" w:hAnsi="宋体" w:cs="宋体"/>
                <w:b/>
                <w:bCs/>
                <w:color w:val="0D0D0D" w:themeColor="text1" w:themeTint="F2"/>
                <w:szCs w:val="21"/>
                <w14:textFill>
                  <w14:solidFill>
                    <w14:schemeClr w14:val="tx1">
                      <w14:lumMod w14:val="95000"/>
                      <w14:lumOff w14:val="5000"/>
                    </w14:schemeClr>
                  </w14:solidFill>
                </w14:textFill>
              </w:rPr>
              <w:t>《涉及人的生物医学研究伦理审查办法》</w:t>
            </w:r>
            <w:r>
              <w:rPr>
                <w:rFonts w:hint="eastAsia" w:ascii="宋体" w:hAnsi="宋体" w:cs="宋体"/>
                <w:b/>
                <w:bCs/>
              </w:rPr>
              <w:t>、</w:t>
            </w:r>
            <w:r>
              <w:rPr>
                <w:rFonts w:hint="eastAsia" w:ascii="宋体" w:hAnsi="宋体" w:cs="宋体"/>
                <w:b/>
                <w:bCs/>
                <w:color w:val="0D0D0D" w:themeColor="text1" w:themeTint="F2"/>
                <w:szCs w:val="21"/>
                <w14:textFill>
                  <w14:solidFill>
                    <w14:schemeClr w14:val="tx1">
                      <w14:lumMod w14:val="95000"/>
                      <w14:lumOff w14:val="5000"/>
                    </w14:schemeClr>
                  </w14:solidFill>
                </w14:textFill>
              </w:rPr>
              <w:t>《</w:t>
            </w:r>
            <w:r>
              <w:rPr>
                <w:rStyle w:val="4"/>
                <w:rFonts w:hint="eastAsia" w:ascii="宋体" w:hAnsi="宋体" w:cs="宋体"/>
                <w:bCs/>
                <w:color w:val="0D0D0D" w:themeColor="text1" w:themeTint="F2"/>
                <w:szCs w:val="21"/>
                <w14:textFill>
                  <w14:solidFill>
                    <w14:schemeClr w14:val="tx1">
                      <w14:lumMod w14:val="95000"/>
                      <w14:lumOff w14:val="5000"/>
                    </w14:schemeClr>
                  </w14:solidFill>
                </w14:textFill>
              </w:rPr>
              <w:t>医疗技术临床应用管理办法》</w:t>
            </w:r>
            <w:r>
              <w:rPr>
                <w:rFonts w:hint="eastAsia" w:ascii="宋体" w:hAnsi="宋体" w:cs="宋体"/>
                <w:b/>
                <w:bCs/>
              </w:rPr>
              <w:t>等规定，已通过该科技项目形式审查。</w:t>
            </w:r>
            <w:r>
              <w:rPr>
                <w:rFonts w:hint="eastAsia" w:ascii="宋体" w:hAnsi="宋体" w:cs="宋体"/>
                <w:b/>
              </w:rPr>
              <w:t>请区域医学伦理委员会或机构医学伦理委员会接受该科技项目的科学与伦理审查申请，并请将审查批件抄送本部门备案，以便组织该医学技术临床试验技术方案的启动、实施。</w:t>
            </w:r>
          </w:p>
          <w:p>
            <w:pPr>
              <w:spacing w:line="360" w:lineRule="auto"/>
              <w:ind w:right="839" w:firstLine="422" w:firstLineChars="200"/>
              <w:rPr>
                <w:rFonts w:ascii="宋体" w:hAnsi="宋体"/>
                <w:b/>
              </w:rPr>
            </w:pPr>
            <w:r>
              <w:rPr>
                <w:rFonts w:hint="eastAsia" w:ascii="宋体" w:hAnsi="宋体" w:cs="宋体"/>
                <w:b/>
              </w:rPr>
              <w:t>医务处主管签字：</w:t>
            </w:r>
            <w:r>
              <w:rPr>
                <w:rFonts w:hint="eastAsia" w:ascii="宋体" w:hAnsi="宋体" w:cs="宋体"/>
                <w:b/>
                <w:bCs/>
              </w:rPr>
              <w:t xml:space="preserve"> </w:t>
            </w:r>
            <w:r>
              <w:rPr>
                <w:rFonts w:hint="eastAsia" w:ascii="宋体" w:hAnsi="宋体" w:cs="宋体"/>
                <w:b/>
                <w:bCs/>
                <w:lang w:val="en-US" w:eastAsia="zh-CN"/>
              </w:rPr>
              <w:t xml:space="preserve">                </w:t>
            </w:r>
            <w:r>
              <w:rPr>
                <w:rFonts w:hint="eastAsia" w:ascii="宋体" w:hAnsi="宋体" w:cs="宋体"/>
                <w:b/>
                <w:bCs/>
              </w:rPr>
              <w:t>（公章）</w:t>
            </w:r>
            <w:r>
              <w:rPr>
                <w:rFonts w:hint="eastAsia" w:ascii="宋体" w:hAnsi="宋体" w:cs="宋体"/>
                <w:b/>
                <w:bCs/>
                <w:lang w:val="en-US" w:eastAsia="zh-CN"/>
              </w:rPr>
              <w:t xml:space="preserve">                </w:t>
            </w:r>
            <w:r>
              <w:rPr>
                <w:rFonts w:hint="eastAsia" w:ascii="宋体" w:hAnsi="宋体" w:cs="宋体"/>
                <w:b/>
                <w:bCs/>
              </w:rPr>
              <w:t xml:space="preserve"> </w:t>
            </w:r>
            <w:r>
              <w:rPr>
                <w:rFonts w:hint="eastAsia" w:ascii="宋体" w:hAnsi="宋体" w:cs="宋体"/>
                <w:b/>
                <w:bCs/>
                <w:lang w:val="en-US" w:eastAsia="zh-CN"/>
              </w:rPr>
              <w:t xml:space="preserve">     </w:t>
            </w:r>
            <w:r>
              <w:rPr>
                <w:rFonts w:hint="eastAsia" w:ascii="宋体" w:hAnsi="宋体" w:cs="宋体"/>
                <w:b/>
              </w:rPr>
              <w:t xml:space="preserve">日期： 年   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0080" w:type="dxa"/>
            <w:gridSpan w:val="25"/>
          </w:tcPr>
          <w:p>
            <w:pPr>
              <w:rPr>
                <w:rFonts w:ascii="仿宋_GB2312" w:hAnsi="Times New Roman" w:eastAsia="仿宋_GB2312"/>
                <w:b/>
              </w:rPr>
            </w:pPr>
            <w:r>
              <w:rPr>
                <w:rFonts w:hint="eastAsia" w:ascii="仿宋_GB2312" w:eastAsia="仿宋_GB2312"/>
                <w:b/>
              </w:rPr>
              <w:t>填表说明：</w:t>
            </w:r>
          </w:p>
          <w:p>
            <w:pPr>
              <w:widowControl/>
              <w:ind w:firstLine="422" w:firstLineChars="200"/>
              <w:rPr>
                <w:rFonts w:ascii="仿宋" w:hAnsi="仿宋" w:eastAsia="仿宋" w:cs="仿宋"/>
                <w:b/>
              </w:rPr>
            </w:pPr>
            <w:r>
              <w:rPr>
                <w:rFonts w:hint="eastAsia" w:ascii="仿宋" w:hAnsi="仿宋" w:eastAsia="仿宋" w:cs="仿宋"/>
                <w:b/>
                <w:bCs/>
              </w:rPr>
              <w:t>依据</w:t>
            </w:r>
            <w:r>
              <w:rPr>
                <w:rFonts w:hint="eastAsia" w:ascii="仿宋" w:hAnsi="仿宋" w:eastAsia="仿宋" w:cs="仿宋"/>
                <w:b/>
                <w:bCs/>
                <w:color w:val="181717" w:themeColor="background2" w:themeShade="1A"/>
                <w:szCs w:val="21"/>
                <w:shd w:val="clear" w:color="auto" w:fill="FFFFFF"/>
              </w:rPr>
              <w:t>《关于深化审评审批制度改革鼓励药品医疗器械创新的意见》精神和</w:t>
            </w:r>
            <w:r>
              <w:rPr>
                <w:rFonts w:hint="eastAsia" w:ascii="仿宋" w:hAnsi="仿宋" w:eastAsia="仿宋" w:cs="仿宋"/>
                <w:b/>
                <w:bCs/>
              </w:rPr>
              <w:t>《医疗卫生机构开展临床研究项目管理办法》、</w:t>
            </w:r>
            <w:r>
              <w:rPr>
                <w:rFonts w:hint="eastAsia" w:ascii="仿宋" w:hAnsi="仿宋" w:eastAsia="仿宋" w:cs="仿宋"/>
                <w:b/>
                <w:bCs/>
                <w:color w:val="0D0D0D" w:themeColor="text1" w:themeTint="F2"/>
                <w:szCs w:val="21"/>
                <w14:textFill>
                  <w14:solidFill>
                    <w14:schemeClr w14:val="tx1">
                      <w14:lumMod w14:val="95000"/>
                      <w14:lumOff w14:val="5000"/>
                    </w14:schemeClr>
                  </w14:solidFill>
                </w14:textFill>
              </w:rPr>
              <w:t>《涉及人的生物医学研究伦理审查办法》、</w:t>
            </w:r>
            <w:r>
              <w:rPr>
                <w:rFonts w:hint="eastAsia" w:ascii="仿宋" w:hAnsi="仿宋" w:eastAsia="仿宋" w:cs="仿宋"/>
                <w:b/>
                <w:bCs/>
              </w:rPr>
              <w:t>《医疗技术临床应用管理办法》规定，</w:t>
            </w:r>
            <w:r>
              <w:rPr>
                <w:rFonts w:hint="eastAsia" w:ascii="仿宋" w:hAnsi="仿宋" w:eastAsia="仿宋" w:cs="仿宋"/>
                <w:b/>
              </w:rPr>
              <w:t>凡在我院实施涉及伦理问题的医学新技术临床试验技术方案，必须通过区域伦理委员会或机构伦理委员会的审查，医院医务处方可组织启动医学新技术项目临床试验技术方案。</w:t>
            </w:r>
          </w:p>
          <w:p>
            <w:pPr>
              <w:ind w:firstLine="413" w:firstLineChars="196"/>
              <w:jc w:val="left"/>
              <w:rPr>
                <w:rFonts w:ascii="宋体" w:hAnsi="宋体"/>
                <w:b/>
              </w:rPr>
            </w:pPr>
            <w:r>
              <w:rPr>
                <w:rFonts w:hint="eastAsia" w:ascii="仿宋_GB2312" w:hAnsi="宋体" w:eastAsia="仿宋_GB2312"/>
                <w:b/>
              </w:rPr>
              <w:t>申办方伦理审查特殊要求，是指申报方对伦理审查报告形式的特殊要求。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080" w:type="dxa"/>
            <w:gridSpan w:val="25"/>
            <w:vAlign w:val="center"/>
          </w:tcPr>
          <w:p>
            <w:pPr>
              <w:jc w:val="center"/>
              <w:rPr>
                <w:rFonts w:ascii="仿宋_GB2312" w:eastAsia="仿宋_GB2312"/>
                <w:b/>
              </w:rPr>
            </w:pPr>
            <w:r>
              <w:rPr>
                <w:rFonts w:hint="eastAsia" w:ascii="宋体" w:hAnsi="宋体"/>
                <w:b/>
                <w:bCs/>
              </w:rPr>
              <w:t>以下由医学伦理委员会秘书填写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280" w:type="dxa"/>
            <w:gridSpan w:val="4"/>
            <w:tcBorders>
              <w:bottom w:val="single" w:color="auto" w:sz="4" w:space="0"/>
            </w:tcBorders>
            <w:vAlign w:val="center"/>
          </w:tcPr>
          <w:p>
            <w:pPr>
              <w:spacing w:line="360" w:lineRule="auto"/>
              <w:jc w:val="center"/>
              <w:rPr>
                <w:rFonts w:ascii="宋体" w:hAnsi="宋体"/>
                <w:bCs/>
              </w:rPr>
            </w:pPr>
            <w:r>
              <w:rPr>
                <w:rFonts w:hint="eastAsia" w:ascii="宋体" w:hAnsi="宋体"/>
                <w:bCs/>
              </w:rPr>
              <w:t>是否受理伦理审查</w:t>
            </w:r>
          </w:p>
        </w:tc>
        <w:tc>
          <w:tcPr>
            <w:tcW w:w="7800" w:type="dxa"/>
            <w:gridSpan w:val="21"/>
            <w:tcBorders>
              <w:bottom w:val="single" w:color="auto" w:sz="4" w:space="0"/>
            </w:tcBorders>
            <w:vAlign w:val="center"/>
          </w:tcPr>
          <w:p>
            <w:pPr>
              <w:spacing w:line="360" w:lineRule="auto"/>
              <w:rPr>
                <w:rFonts w:hint="eastAsia" w:ascii="宋体" w:hAnsi="宋体"/>
                <w:color w:val="000000"/>
                <w:spacing w:val="2"/>
              </w:rPr>
            </w:pPr>
            <w:r>
              <w:rPr>
                <w:rFonts w:ascii="宋体" w:hAnsi="宋体"/>
                <w:color w:val="000000"/>
                <w:spacing w:val="2"/>
              </w:rPr>
              <w:t>口是口否</w:t>
            </w:r>
            <w:r>
              <w:rPr>
                <w:rFonts w:hint="eastAsia" w:ascii="宋体" w:hAnsi="宋体"/>
                <w:color w:val="000000"/>
                <w:spacing w:val="2"/>
              </w:rPr>
              <w:t xml:space="preserve"> ；未受理理由：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80" w:type="dxa"/>
            <w:gridSpan w:val="4"/>
            <w:vAlign w:val="center"/>
          </w:tcPr>
          <w:p>
            <w:pPr>
              <w:spacing w:line="360" w:lineRule="auto"/>
              <w:jc w:val="center"/>
              <w:rPr>
                <w:rFonts w:ascii="宋体" w:hAnsi="宋体"/>
                <w:bCs/>
              </w:rPr>
            </w:pPr>
            <w:r>
              <w:rPr>
                <w:rFonts w:hint="eastAsia" w:ascii="宋体" w:hAnsi="宋体"/>
                <w:bCs/>
              </w:rPr>
              <w:t>伦理审查机构</w:t>
            </w:r>
          </w:p>
        </w:tc>
        <w:tc>
          <w:tcPr>
            <w:tcW w:w="7800" w:type="dxa"/>
            <w:gridSpan w:val="21"/>
            <w:vAlign w:val="center"/>
          </w:tcPr>
          <w:p>
            <w:pPr>
              <w:spacing w:line="360" w:lineRule="auto"/>
              <w:rPr>
                <w:rFonts w:ascii="宋体" w:hAnsi="宋体"/>
                <w:color w:val="000000"/>
                <w:spacing w:val="2"/>
              </w:rPr>
            </w:pPr>
            <w:r>
              <w:rPr>
                <w:rFonts w:ascii="宋体" w:hAnsi="宋体"/>
                <w:color w:val="000000"/>
                <w:spacing w:val="2"/>
              </w:rPr>
              <w:t>口</w:t>
            </w:r>
            <w:r>
              <w:rPr>
                <w:rFonts w:hint="eastAsia" w:ascii="宋体" w:hAnsi="宋体"/>
                <w:color w:val="000000"/>
                <w:spacing w:val="2"/>
              </w:rPr>
              <w:t xml:space="preserve">区域伦理审查  </w:t>
            </w:r>
            <w:r>
              <w:rPr>
                <w:rFonts w:ascii="宋体" w:hAnsi="宋体"/>
                <w:color w:val="000000"/>
                <w:spacing w:val="2"/>
              </w:rPr>
              <w:t>口</w:t>
            </w:r>
            <w:r>
              <w:rPr>
                <w:rFonts w:hint="eastAsia" w:ascii="宋体" w:hAnsi="宋体"/>
                <w:color w:val="000000"/>
                <w:spacing w:val="2"/>
              </w:rPr>
              <w:t>本单位伦理审查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280" w:type="dxa"/>
            <w:gridSpan w:val="4"/>
            <w:vMerge w:val="restart"/>
            <w:vAlign w:val="center"/>
          </w:tcPr>
          <w:p>
            <w:pPr>
              <w:jc w:val="center"/>
              <w:rPr>
                <w:rFonts w:ascii="仿宋_GB2312" w:eastAsia="仿宋_GB2312"/>
                <w:b/>
              </w:rPr>
            </w:pPr>
            <w:r>
              <w:rPr>
                <w:rFonts w:hint="eastAsia" w:ascii="宋体" w:hAnsi="宋体"/>
                <w:bCs/>
              </w:rPr>
              <w:t>本单位伦理审查</w:t>
            </w:r>
          </w:p>
        </w:tc>
        <w:tc>
          <w:tcPr>
            <w:tcW w:w="770" w:type="dxa"/>
            <w:gridSpan w:val="3"/>
            <w:vMerge w:val="restart"/>
            <w:vAlign w:val="center"/>
          </w:tcPr>
          <w:p>
            <w:pPr>
              <w:spacing w:line="360" w:lineRule="auto"/>
              <w:jc w:val="center"/>
              <w:rPr>
                <w:rFonts w:ascii="宋体" w:hAnsi="宋体"/>
                <w:color w:val="000000"/>
                <w:spacing w:val="2"/>
              </w:rPr>
            </w:pPr>
            <w:r>
              <w:rPr>
                <w:rFonts w:hint="eastAsia" w:ascii="宋体" w:hAnsi="宋体"/>
                <w:color w:val="000000"/>
                <w:spacing w:val="2"/>
              </w:rPr>
              <w:t>是</w:t>
            </w:r>
          </w:p>
        </w:tc>
        <w:tc>
          <w:tcPr>
            <w:tcW w:w="1770" w:type="dxa"/>
            <w:gridSpan w:val="5"/>
            <w:vAlign w:val="center"/>
          </w:tcPr>
          <w:p>
            <w:pPr>
              <w:jc w:val="center"/>
              <w:rPr>
                <w:rFonts w:ascii="宋体" w:hAnsi="宋体"/>
                <w:color w:val="000000"/>
                <w:spacing w:val="2"/>
              </w:rPr>
            </w:pPr>
            <w:r>
              <w:rPr>
                <w:rFonts w:hint="eastAsia" w:ascii="宋体" w:hAnsi="宋体"/>
                <w:color w:val="000000"/>
                <w:spacing w:val="2"/>
              </w:rPr>
              <w:t>审查制度及SOP版本</w:t>
            </w:r>
          </w:p>
        </w:tc>
        <w:tc>
          <w:tcPr>
            <w:tcW w:w="793" w:type="dxa"/>
            <w:gridSpan w:val="2"/>
            <w:vAlign w:val="center"/>
          </w:tcPr>
          <w:p>
            <w:pPr>
              <w:jc w:val="center"/>
              <w:rPr>
                <w:rFonts w:ascii="宋体" w:hAnsi="宋体"/>
                <w:color w:val="000000"/>
                <w:spacing w:val="2"/>
              </w:rPr>
            </w:pPr>
            <w:r>
              <w:rPr>
                <w:rFonts w:hint="eastAsia" w:ascii="宋体" w:hAnsi="宋体"/>
                <w:color w:val="000000"/>
                <w:spacing w:val="2"/>
              </w:rPr>
              <w:t>审查日期</w:t>
            </w:r>
          </w:p>
        </w:tc>
        <w:tc>
          <w:tcPr>
            <w:tcW w:w="910" w:type="dxa"/>
            <w:gridSpan w:val="3"/>
            <w:vAlign w:val="center"/>
          </w:tcPr>
          <w:p>
            <w:pPr>
              <w:jc w:val="center"/>
              <w:rPr>
                <w:rFonts w:ascii="宋体" w:hAnsi="宋体"/>
                <w:color w:val="000000"/>
                <w:spacing w:val="2"/>
              </w:rPr>
            </w:pPr>
            <w:r>
              <w:rPr>
                <w:rFonts w:hint="eastAsia" w:ascii="宋体" w:hAnsi="宋体"/>
                <w:color w:val="000000"/>
                <w:spacing w:val="2"/>
              </w:rPr>
              <w:t>审查</w:t>
            </w:r>
          </w:p>
          <w:p>
            <w:pPr>
              <w:jc w:val="center"/>
              <w:rPr>
                <w:rFonts w:ascii="宋体" w:hAnsi="宋体"/>
                <w:color w:val="000000"/>
                <w:spacing w:val="2"/>
              </w:rPr>
            </w:pPr>
            <w:r>
              <w:rPr>
                <w:rFonts w:hint="eastAsia" w:ascii="宋体" w:hAnsi="宋体"/>
                <w:color w:val="000000"/>
                <w:spacing w:val="2"/>
              </w:rPr>
              <w:t>形式</w:t>
            </w:r>
          </w:p>
        </w:tc>
        <w:tc>
          <w:tcPr>
            <w:tcW w:w="727" w:type="dxa"/>
            <w:gridSpan w:val="2"/>
            <w:vAlign w:val="center"/>
          </w:tcPr>
          <w:p>
            <w:pPr>
              <w:jc w:val="center"/>
              <w:rPr>
                <w:rFonts w:ascii="宋体" w:hAnsi="宋体"/>
                <w:color w:val="000000"/>
                <w:spacing w:val="2"/>
              </w:rPr>
            </w:pPr>
            <w:r>
              <w:rPr>
                <w:rFonts w:hint="eastAsia" w:ascii="宋体" w:hAnsi="宋体"/>
                <w:color w:val="000000"/>
                <w:spacing w:val="2"/>
              </w:rPr>
              <w:t>审查</w:t>
            </w:r>
          </w:p>
          <w:p>
            <w:pPr>
              <w:jc w:val="center"/>
              <w:rPr>
                <w:rFonts w:ascii="宋体" w:hAnsi="宋体"/>
                <w:color w:val="000000"/>
                <w:spacing w:val="2"/>
              </w:rPr>
            </w:pPr>
            <w:r>
              <w:rPr>
                <w:rFonts w:hint="eastAsia" w:ascii="宋体" w:hAnsi="宋体"/>
                <w:color w:val="000000"/>
                <w:spacing w:val="2"/>
              </w:rPr>
              <w:t>结论</w:t>
            </w:r>
          </w:p>
        </w:tc>
        <w:tc>
          <w:tcPr>
            <w:tcW w:w="1310" w:type="dxa"/>
            <w:gridSpan w:val="3"/>
            <w:vAlign w:val="center"/>
          </w:tcPr>
          <w:p>
            <w:pPr>
              <w:jc w:val="center"/>
              <w:rPr>
                <w:rFonts w:ascii="宋体" w:hAnsi="宋体"/>
                <w:color w:val="000000"/>
                <w:spacing w:val="2"/>
              </w:rPr>
            </w:pPr>
            <w:r>
              <w:rPr>
                <w:rFonts w:hint="eastAsia" w:ascii="宋体" w:hAnsi="宋体"/>
                <w:color w:val="000000"/>
                <w:spacing w:val="2"/>
              </w:rPr>
              <w:t>伦理审查批件文号</w:t>
            </w:r>
          </w:p>
        </w:tc>
        <w:tc>
          <w:tcPr>
            <w:tcW w:w="750" w:type="dxa"/>
            <w:gridSpan w:val="2"/>
            <w:vAlign w:val="center"/>
          </w:tcPr>
          <w:p>
            <w:pPr>
              <w:jc w:val="center"/>
              <w:rPr>
                <w:rFonts w:ascii="宋体" w:hAnsi="宋体"/>
                <w:color w:val="000000"/>
                <w:spacing w:val="2"/>
              </w:rPr>
            </w:pPr>
            <w:r>
              <w:rPr>
                <w:rFonts w:hint="eastAsia" w:ascii="宋体" w:hAnsi="宋体"/>
                <w:color w:val="000000"/>
                <w:spacing w:val="2"/>
              </w:rPr>
              <w:t>跟踪要求</w:t>
            </w:r>
          </w:p>
        </w:tc>
        <w:tc>
          <w:tcPr>
            <w:tcW w:w="770" w:type="dxa"/>
            <w:vAlign w:val="center"/>
          </w:tcPr>
          <w:p>
            <w:pPr>
              <w:jc w:val="center"/>
              <w:rPr>
                <w:rFonts w:ascii="宋体" w:hAnsi="宋体"/>
                <w:color w:val="000000"/>
                <w:spacing w:val="2"/>
              </w:rPr>
            </w:pPr>
            <w:r>
              <w:rPr>
                <w:rFonts w:hint="eastAsia" w:ascii="宋体" w:hAnsi="宋体"/>
                <w:color w:val="000000"/>
                <w:spacing w:val="2"/>
              </w:rPr>
              <w:t>主审委员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280" w:type="dxa"/>
            <w:gridSpan w:val="4"/>
            <w:vMerge w:val="continue"/>
          </w:tcPr>
          <w:p>
            <w:pPr>
              <w:rPr>
                <w:rFonts w:ascii="仿宋_GB2312" w:eastAsia="仿宋_GB2312"/>
                <w:b/>
              </w:rPr>
            </w:pPr>
          </w:p>
        </w:tc>
        <w:tc>
          <w:tcPr>
            <w:tcW w:w="770" w:type="dxa"/>
            <w:gridSpan w:val="3"/>
            <w:vMerge w:val="continue"/>
            <w:vAlign w:val="center"/>
          </w:tcPr>
          <w:p>
            <w:pPr>
              <w:jc w:val="center"/>
              <w:rPr>
                <w:rFonts w:ascii="仿宋_GB2312" w:eastAsia="仿宋_GB2312"/>
                <w:b/>
              </w:rPr>
            </w:pPr>
          </w:p>
        </w:tc>
        <w:tc>
          <w:tcPr>
            <w:tcW w:w="1770" w:type="dxa"/>
            <w:gridSpan w:val="5"/>
            <w:vAlign w:val="center"/>
          </w:tcPr>
          <w:p>
            <w:pPr>
              <w:rPr>
                <w:rFonts w:ascii="仿宋_GB2312" w:eastAsia="仿宋_GB2312"/>
                <w:b/>
              </w:rPr>
            </w:pPr>
          </w:p>
        </w:tc>
        <w:tc>
          <w:tcPr>
            <w:tcW w:w="793" w:type="dxa"/>
            <w:gridSpan w:val="2"/>
            <w:vAlign w:val="center"/>
          </w:tcPr>
          <w:p>
            <w:pPr>
              <w:rPr>
                <w:rFonts w:ascii="仿宋_GB2312" w:eastAsia="仿宋_GB2312"/>
                <w:b/>
              </w:rPr>
            </w:pPr>
          </w:p>
        </w:tc>
        <w:tc>
          <w:tcPr>
            <w:tcW w:w="910" w:type="dxa"/>
            <w:gridSpan w:val="3"/>
            <w:vAlign w:val="center"/>
          </w:tcPr>
          <w:p>
            <w:pPr>
              <w:rPr>
                <w:rFonts w:ascii="仿宋_GB2312" w:eastAsia="仿宋_GB2312"/>
                <w:b/>
              </w:rPr>
            </w:pPr>
          </w:p>
        </w:tc>
        <w:tc>
          <w:tcPr>
            <w:tcW w:w="727" w:type="dxa"/>
            <w:gridSpan w:val="2"/>
            <w:vAlign w:val="center"/>
          </w:tcPr>
          <w:p>
            <w:pPr>
              <w:rPr>
                <w:rFonts w:ascii="仿宋_GB2312" w:eastAsia="仿宋_GB2312"/>
                <w:b/>
              </w:rPr>
            </w:pPr>
          </w:p>
        </w:tc>
        <w:tc>
          <w:tcPr>
            <w:tcW w:w="1310" w:type="dxa"/>
            <w:gridSpan w:val="3"/>
            <w:vAlign w:val="center"/>
          </w:tcPr>
          <w:p>
            <w:pPr>
              <w:rPr>
                <w:rFonts w:ascii="仿宋_GB2312" w:eastAsia="仿宋_GB2312"/>
                <w:b/>
              </w:rPr>
            </w:pPr>
          </w:p>
        </w:tc>
        <w:tc>
          <w:tcPr>
            <w:tcW w:w="750" w:type="dxa"/>
            <w:gridSpan w:val="2"/>
            <w:vAlign w:val="center"/>
          </w:tcPr>
          <w:p>
            <w:pPr>
              <w:rPr>
                <w:rFonts w:ascii="仿宋_GB2312" w:eastAsia="仿宋_GB2312"/>
                <w:b/>
              </w:rPr>
            </w:pPr>
          </w:p>
        </w:tc>
        <w:tc>
          <w:tcPr>
            <w:tcW w:w="770" w:type="dxa"/>
            <w:vAlign w:val="center"/>
          </w:tcPr>
          <w:p>
            <w:pP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280" w:type="dxa"/>
            <w:gridSpan w:val="4"/>
            <w:vMerge w:val="restart"/>
            <w:vAlign w:val="center"/>
          </w:tcPr>
          <w:p>
            <w:pPr>
              <w:spacing w:line="360" w:lineRule="auto"/>
              <w:jc w:val="center"/>
              <w:rPr>
                <w:rFonts w:ascii="宋体" w:hAnsi="宋体"/>
                <w:bCs/>
              </w:rPr>
            </w:pPr>
            <w:r>
              <w:rPr>
                <w:rFonts w:hint="eastAsia" w:ascii="宋体" w:hAnsi="宋体"/>
                <w:bCs/>
              </w:rPr>
              <w:t>区域伦理审查</w:t>
            </w:r>
          </w:p>
        </w:tc>
        <w:tc>
          <w:tcPr>
            <w:tcW w:w="770" w:type="dxa"/>
            <w:gridSpan w:val="3"/>
            <w:vMerge w:val="restart"/>
            <w:vAlign w:val="center"/>
          </w:tcPr>
          <w:p>
            <w:pPr>
              <w:spacing w:line="360" w:lineRule="auto"/>
              <w:jc w:val="center"/>
              <w:rPr>
                <w:rFonts w:ascii="宋体" w:hAnsi="宋体"/>
                <w:color w:val="000000"/>
                <w:spacing w:val="2"/>
              </w:rPr>
            </w:pPr>
            <w:r>
              <w:rPr>
                <w:rFonts w:hint="eastAsia" w:ascii="宋体" w:hAnsi="宋体"/>
                <w:color w:val="000000"/>
                <w:spacing w:val="2"/>
              </w:rPr>
              <w:t>是</w:t>
            </w:r>
          </w:p>
        </w:tc>
        <w:tc>
          <w:tcPr>
            <w:tcW w:w="1770" w:type="dxa"/>
            <w:gridSpan w:val="5"/>
            <w:vAlign w:val="center"/>
          </w:tcPr>
          <w:p>
            <w:pPr>
              <w:jc w:val="center"/>
              <w:rPr>
                <w:rFonts w:ascii="宋体" w:hAnsi="宋体"/>
                <w:color w:val="000000"/>
                <w:spacing w:val="2"/>
              </w:rPr>
            </w:pPr>
            <w:r>
              <w:rPr>
                <w:rFonts w:hint="eastAsia" w:ascii="宋体" w:hAnsi="宋体"/>
                <w:color w:val="000000"/>
                <w:spacing w:val="2"/>
              </w:rPr>
              <w:t>审查制度及SOP版本</w:t>
            </w:r>
          </w:p>
        </w:tc>
        <w:tc>
          <w:tcPr>
            <w:tcW w:w="793" w:type="dxa"/>
            <w:gridSpan w:val="2"/>
            <w:vAlign w:val="center"/>
          </w:tcPr>
          <w:p>
            <w:pPr>
              <w:jc w:val="center"/>
              <w:rPr>
                <w:rFonts w:ascii="宋体" w:hAnsi="宋体"/>
                <w:color w:val="000000"/>
                <w:spacing w:val="2"/>
              </w:rPr>
            </w:pPr>
            <w:r>
              <w:rPr>
                <w:rFonts w:hint="eastAsia" w:ascii="宋体" w:hAnsi="宋体"/>
                <w:color w:val="000000"/>
                <w:spacing w:val="2"/>
              </w:rPr>
              <w:t>审查日期</w:t>
            </w:r>
          </w:p>
        </w:tc>
        <w:tc>
          <w:tcPr>
            <w:tcW w:w="910" w:type="dxa"/>
            <w:gridSpan w:val="3"/>
            <w:vAlign w:val="center"/>
          </w:tcPr>
          <w:p>
            <w:pPr>
              <w:jc w:val="center"/>
              <w:rPr>
                <w:rFonts w:ascii="宋体" w:hAnsi="宋体"/>
                <w:color w:val="000000"/>
                <w:spacing w:val="2"/>
              </w:rPr>
            </w:pPr>
            <w:r>
              <w:rPr>
                <w:rFonts w:hint="eastAsia" w:ascii="宋体" w:hAnsi="宋体"/>
                <w:color w:val="000000"/>
                <w:spacing w:val="2"/>
              </w:rPr>
              <w:t>审查</w:t>
            </w:r>
          </w:p>
          <w:p>
            <w:pPr>
              <w:jc w:val="center"/>
              <w:rPr>
                <w:rFonts w:ascii="宋体" w:hAnsi="宋体"/>
                <w:color w:val="000000"/>
                <w:spacing w:val="2"/>
              </w:rPr>
            </w:pPr>
            <w:r>
              <w:rPr>
                <w:rFonts w:hint="eastAsia" w:ascii="宋体" w:hAnsi="宋体"/>
                <w:color w:val="000000"/>
                <w:spacing w:val="2"/>
              </w:rPr>
              <w:t>形式</w:t>
            </w:r>
          </w:p>
        </w:tc>
        <w:tc>
          <w:tcPr>
            <w:tcW w:w="727" w:type="dxa"/>
            <w:gridSpan w:val="2"/>
            <w:vAlign w:val="center"/>
          </w:tcPr>
          <w:p>
            <w:pPr>
              <w:jc w:val="center"/>
              <w:rPr>
                <w:rFonts w:ascii="宋体" w:hAnsi="宋体"/>
                <w:color w:val="000000"/>
                <w:spacing w:val="2"/>
              </w:rPr>
            </w:pPr>
            <w:r>
              <w:rPr>
                <w:rFonts w:hint="eastAsia" w:ascii="宋体" w:hAnsi="宋体"/>
                <w:color w:val="000000"/>
                <w:spacing w:val="2"/>
              </w:rPr>
              <w:t>审查</w:t>
            </w:r>
          </w:p>
          <w:p>
            <w:pPr>
              <w:jc w:val="center"/>
              <w:rPr>
                <w:rFonts w:ascii="宋体" w:hAnsi="宋体"/>
                <w:color w:val="000000"/>
                <w:spacing w:val="2"/>
              </w:rPr>
            </w:pPr>
            <w:r>
              <w:rPr>
                <w:rFonts w:hint="eastAsia" w:ascii="宋体" w:hAnsi="宋体"/>
                <w:color w:val="000000"/>
                <w:spacing w:val="2"/>
              </w:rPr>
              <w:t>结论</w:t>
            </w:r>
          </w:p>
        </w:tc>
        <w:tc>
          <w:tcPr>
            <w:tcW w:w="1310" w:type="dxa"/>
            <w:gridSpan w:val="3"/>
            <w:vAlign w:val="center"/>
          </w:tcPr>
          <w:p>
            <w:pPr>
              <w:jc w:val="center"/>
              <w:rPr>
                <w:rFonts w:ascii="宋体" w:hAnsi="宋体"/>
                <w:color w:val="000000"/>
                <w:spacing w:val="2"/>
              </w:rPr>
            </w:pPr>
            <w:r>
              <w:rPr>
                <w:rFonts w:hint="eastAsia" w:ascii="宋体" w:hAnsi="宋体"/>
                <w:color w:val="000000"/>
                <w:spacing w:val="2"/>
              </w:rPr>
              <w:t>伦理审查批件文号</w:t>
            </w:r>
          </w:p>
        </w:tc>
        <w:tc>
          <w:tcPr>
            <w:tcW w:w="750" w:type="dxa"/>
            <w:gridSpan w:val="2"/>
            <w:vAlign w:val="center"/>
          </w:tcPr>
          <w:p>
            <w:pPr>
              <w:jc w:val="center"/>
              <w:rPr>
                <w:rFonts w:ascii="宋体" w:hAnsi="宋体"/>
                <w:color w:val="000000"/>
                <w:spacing w:val="2"/>
              </w:rPr>
            </w:pPr>
            <w:r>
              <w:rPr>
                <w:rFonts w:hint="eastAsia" w:ascii="宋体" w:hAnsi="宋体"/>
                <w:color w:val="000000"/>
                <w:spacing w:val="2"/>
              </w:rPr>
              <w:t>跟踪要求</w:t>
            </w:r>
          </w:p>
        </w:tc>
        <w:tc>
          <w:tcPr>
            <w:tcW w:w="770" w:type="dxa"/>
            <w:vAlign w:val="center"/>
          </w:tcPr>
          <w:p>
            <w:pPr>
              <w:jc w:val="center"/>
              <w:rPr>
                <w:rFonts w:ascii="宋体" w:hAnsi="宋体"/>
                <w:color w:val="000000"/>
                <w:spacing w:val="2"/>
              </w:rPr>
            </w:pPr>
            <w:r>
              <w:rPr>
                <w:rFonts w:hint="eastAsia" w:ascii="宋体" w:hAnsi="宋体"/>
                <w:color w:val="000000"/>
                <w:spacing w:val="2"/>
              </w:rPr>
              <w:t>主审委员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280" w:type="dxa"/>
            <w:gridSpan w:val="4"/>
            <w:vMerge w:val="continue"/>
            <w:vAlign w:val="center"/>
          </w:tcPr>
          <w:p>
            <w:pPr>
              <w:rPr>
                <w:rFonts w:ascii="仿宋_GB2312" w:eastAsia="仿宋_GB2312"/>
                <w:b/>
              </w:rPr>
            </w:pPr>
          </w:p>
        </w:tc>
        <w:tc>
          <w:tcPr>
            <w:tcW w:w="770" w:type="dxa"/>
            <w:gridSpan w:val="3"/>
            <w:vMerge w:val="continue"/>
            <w:vAlign w:val="center"/>
          </w:tcPr>
          <w:p>
            <w:pPr>
              <w:rPr>
                <w:rFonts w:ascii="仿宋_GB2312" w:eastAsia="仿宋_GB2312"/>
                <w:b/>
              </w:rPr>
            </w:pPr>
          </w:p>
        </w:tc>
        <w:tc>
          <w:tcPr>
            <w:tcW w:w="1770" w:type="dxa"/>
            <w:gridSpan w:val="5"/>
            <w:vAlign w:val="center"/>
          </w:tcPr>
          <w:p>
            <w:pPr>
              <w:rPr>
                <w:rFonts w:ascii="仿宋_GB2312" w:eastAsia="仿宋_GB2312"/>
                <w:b/>
              </w:rPr>
            </w:pPr>
          </w:p>
        </w:tc>
        <w:tc>
          <w:tcPr>
            <w:tcW w:w="793" w:type="dxa"/>
            <w:gridSpan w:val="2"/>
            <w:vAlign w:val="center"/>
          </w:tcPr>
          <w:p>
            <w:pPr>
              <w:rPr>
                <w:rFonts w:ascii="仿宋_GB2312" w:eastAsia="仿宋_GB2312"/>
                <w:b/>
              </w:rPr>
            </w:pPr>
          </w:p>
        </w:tc>
        <w:tc>
          <w:tcPr>
            <w:tcW w:w="910" w:type="dxa"/>
            <w:gridSpan w:val="3"/>
            <w:vAlign w:val="center"/>
          </w:tcPr>
          <w:p>
            <w:pPr>
              <w:rPr>
                <w:rFonts w:ascii="仿宋_GB2312" w:eastAsia="仿宋_GB2312"/>
                <w:b/>
              </w:rPr>
            </w:pPr>
          </w:p>
        </w:tc>
        <w:tc>
          <w:tcPr>
            <w:tcW w:w="727" w:type="dxa"/>
            <w:gridSpan w:val="2"/>
            <w:vAlign w:val="center"/>
          </w:tcPr>
          <w:p>
            <w:pPr>
              <w:rPr>
                <w:rFonts w:ascii="仿宋_GB2312" w:eastAsia="仿宋_GB2312"/>
                <w:b/>
              </w:rPr>
            </w:pPr>
          </w:p>
        </w:tc>
        <w:tc>
          <w:tcPr>
            <w:tcW w:w="1310" w:type="dxa"/>
            <w:gridSpan w:val="3"/>
            <w:vAlign w:val="center"/>
          </w:tcPr>
          <w:p>
            <w:pPr>
              <w:rPr>
                <w:rFonts w:ascii="仿宋_GB2312" w:eastAsia="仿宋_GB2312"/>
                <w:b/>
              </w:rPr>
            </w:pPr>
          </w:p>
        </w:tc>
        <w:tc>
          <w:tcPr>
            <w:tcW w:w="750" w:type="dxa"/>
            <w:gridSpan w:val="2"/>
            <w:vAlign w:val="center"/>
          </w:tcPr>
          <w:p>
            <w:pPr>
              <w:rPr>
                <w:rFonts w:ascii="仿宋_GB2312" w:eastAsia="仿宋_GB2312"/>
                <w:b/>
              </w:rPr>
            </w:pPr>
          </w:p>
        </w:tc>
        <w:tc>
          <w:tcPr>
            <w:tcW w:w="770" w:type="dxa"/>
            <w:vAlign w:val="center"/>
          </w:tcPr>
          <w:p>
            <w:pP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280" w:type="dxa"/>
            <w:gridSpan w:val="4"/>
            <w:vAlign w:val="center"/>
          </w:tcPr>
          <w:p>
            <w:pPr>
              <w:jc w:val="center"/>
              <w:rPr>
                <w:rFonts w:ascii="仿宋_GB2312" w:eastAsia="仿宋_GB2312"/>
                <w:b/>
              </w:rPr>
            </w:pPr>
            <w:r>
              <w:rPr>
                <w:rFonts w:hint="eastAsia" w:ascii="宋体" w:hAnsi="宋体"/>
                <w:bCs/>
              </w:rPr>
              <w:t>伦理批件存档卷目</w:t>
            </w:r>
          </w:p>
        </w:tc>
        <w:tc>
          <w:tcPr>
            <w:tcW w:w="1928" w:type="dxa"/>
            <w:gridSpan w:val="6"/>
            <w:vAlign w:val="center"/>
          </w:tcPr>
          <w:p>
            <w:pPr>
              <w:jc w:val="center"/>
              <w:rPr>
                <w:rFonts w:ascii="仿宋_GB2312" w:eastAsia="仿宋_GB2312"/>
                <w:b/>
              </w:rPr>
            </w:pPr>
          </w:p>
          <w:p>
            <w:pPr>
              <w:rPr>
                <w:rFonts w:ascii="仿宋_GB2312" w:eastAsia="仿宋_GB2312"/>
                <w:b/>
              </w:rPr>
            </w:pPr>
          </w:p>
        </w:tc>
        <w:tc>
          <w:tcPr>
            <w:tcW w:w="1588" w:type="dxa"/>
            <w:gridSpan w:val="5"/>
            <w:vAlign w:val="center"/>
          </w:tcPr>
          <w:p>
            <w:pPr>
              <w:jc w:val="center"/>
              <w:rPr>
                <w:rFonts w:ascii="仿宋_GB2312" w:eastAsia="仿宋_GB2312"/>
                <w:b/>
              </w:rPr>
            </w:pPr>
            <w:r>
              <w:rPr>
                <w:rFonts w:hint="eastAsia" w:ascii="宋体" w:hAnsi="宋体"/>
                <w:bCs/>
              </w:rPr>
              <w:t>信息摘录人</w:t>
            </w:r>
          </w:p>
        </w:tc>
        <w:tc>
          <w:tcPr>
            <w:tcW w:w="1454" w:type="dxa"/>
            <w:gridSpan w:val="4"/>
            <w:vAlign w:val="center"/>
          </w:tcPr>
          <w:p>
            <w:pPr>
              <w:jc w:val="center"/>
              <w:rPr>
                <w:rFonts w:ascii="仿宋_GB2312" w:eastAsia="仿宋_GB2312"/>
                <w:b/>
              </w:rPr>
            </w:pPr>
          </w:p>
        </w:tc>
        <w:tc>
          <w:tcPr>
            <w:tcW w:w="1310" w:type="dxa"/>
            <w:gridSpan w:val="3"/>
            <w:vAlign w:val="center"/>
          </w:tcPr>
          <w:p>
            <w:pPr>
              <w:jc w:val="center"/>
              <w:rPr>
                <w:rFonts w:ascii="仿宋_GB2312" w:eastAsia="仿宋_GB2312"/>
                <w:b/>
              </w:rPr>
            </w:pPr>
            <w:r>
              <w:rPr>
                <w:rFonts w:hint="eastAsia" w:ascii="宋体" w:hAnsi="宋体"/>
                <w:color w:val="000000"/>
                <w:spacing w:val="2"/>
              </w:rPr>
              <w:t>摘录时间</w:t>
            </w:r>
          </w:p>
        </w:tc>
        <w:tc>
          <w:tcPr>
            <w:tcW w:w="1520" w:type="dxa"/>
            <w:gridSpan w:val="3"/>
            <w:vAlign w:val="center"/>
          </w:tcPr>
          <w:p>
            <w:pPr>
              <w:jc w:val="center"/>
              <w:rPr>
                <w:rFonts w:ascii="仿宋_GB2312" w:eastAsia="仿宋_GB2312"/>
                <w:b/>
              </w:rPr>
            </w:pPr>
          </w:p>
        </w:tc>
      </w:tr>
    </w:tbl>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tbl>
      <w:tblPr>
        <w:tblStyle w:val="2"/>
        <w:tblpPr w:leftFromText="180" w:rightFromText="180" w:vertAnchor="text" w:horzAnchor="page" w:tblpX="2020" w:tblpY="533"/>
        <w:tblOverlap w:val="never"/>
        <w:tblW w:w="740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48"/>
        <w:gridCol w:w="4197"/>
        <w:gridCol w:w="256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trPr>
        <w:tc>
          <w:tcPr>
            <w:tcW w:w="4845" w:type="dxa"/>
            <w:gridSpan w:val="2"/>
            <w:tcBorders>
              <w:top w:val="single" w:color="auto" w:sz="4" w:space="0"/>
              <w:bottom w:val="single" w:color="auto" w:sz="4" w:space="0"/>
            </w:tcBorders>
            <w:shd w:val="clear" w:color="auto" w:fill="FFFFFF"/>
            <w:noWrap w:val="0"/>
            <w:vAlign w:val="center"/>
          </w:tcPr>
          <w:p>
            <w:pPr>
              <w:jc w:val="center"/>
              <w:rPr>
                <w:rFonts w:ascii="宋体" w:hAnsi="宋体"/>
                <w:b/>
                <w:sz w:val="24"/>
              </w:rPr>
            </w:pPr>
            <w:r>
              <w:rPr>
                <w:rFonts w:hint="eastAsia" w:ascii="宋体" w:hAnsi="宋体"/>
                <w:b/>
                <w:sz w:val="24"/>
                <w:lang w:eastAsia="zh-CN"/>
              </w:rPr>
              <w:t>申请者提供的</w:t>
            </w:r>
            <w:r>
              <w:rPr>
                <w:rFonts w:hint="eastAsia" w:ascii="宋体" w:hAnsi="宋体"/>
                <w:b/>
                <w:sz w:val="24"/>
              </w:rPr>
              <w:t>相关文件</w:t>
            </w:r>
          </w:p>
        </w:tc>
        <w:tc>
          <w:tcPr>
            <w:tcW w:w="2562" w:type="dxa"/>
            <w:tcBorders>
              <w:top w:val="single" w:color="auto" w:sz="4" w:space="0"/>
              <w:bottom w:val="single" w:color="auto" w:sz="4" w:space="0"/>
            </w:tcBorders>
            <w:shd w:val="clear" w:color="auto" w:fill="FFFFFF"/>
            <w:noWrap w:val="0"/>
            <w:vAlign w:val="center"/>
          </w:tcPr>
          <w:p>
            <w:pPr>
              <w:jc w:val="center"/>
              <w:rPr>
                <w:rFonts w:ascii="宋体" w:hAnsi="宋体"/>
                <w:b/>
                <w:sz w:val="24"/>
              </w:rPr>
            </w:pPr>
            <w:r>
              <w:rPr>
                <w:rFonts w:hint="eastAsia" w:ascii="宋体" w:hAnsi="宋体"/>
                <w:b/>
                <w:sz w:val="24"/>
              </w:rPr>
              <w:t>版本号及日期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tcBorders>
              <w:top w:val="dotted" w:color="auto" w:sz="2" w:space="0"/>
              <w:bottom w:val="dotted" w:color="auto" w:sz="2" w:space="0"/>
              <w:right w:val="single" w:color="auto" w:sz="4" w:space="0"/>
            </w:tcBorders>
            <w:shd w:val="clear" w:color="auto" w:fill="FFFFFF"/>
            <w:noWrap w:val="0"/>
            <w:vAlign w:val="center"/>
          </w:tcPr>
          <w:p>
            <w:pPr>
              <w:jc w:val="center"/>
              <w:rPr>
                <w:rFonts w:ascii="宋体" w:hAnsi="宋体"/>
                <w:color w:val="000000"/>
                <w:sz w:val="24"/>
              </w:rPr>
            </w:pPr>
            <w:r>
              <w:rPr>
                <w:rFonts w:ascii="宋体" w:hAnsi="宋体"/>
                <w:sz w:val="24"/>
              </w:rPr>
              <w:t>1</w:t>
            </w:r>
          </w:p>
        </w:tc>
        <w:tc>
          <w:tcPr>
            <w:tcW w:w="4197" w:type="dxa"/>
            <w:tcBorders>
              <w:top w:val="dotted" w:color="auto" w:sz="2" w:space="0"/>
              <w:left w:val="single" w:color="auto" w:sz="4" w:space="0"/>
              <w:bottom w:val="dotted" w:color="auto" w:sz="2" w:space="0"/>
              <w:right w:val="single" w:color="auto" w:sz="4" w:space="0"/>
            </w:tcBorders>
            <w:shd w:val="clear" w:color="auto" w:fill="FFFFFF"/>
            <w:noWrap w:val="0"/>
            <w:vAlign w:val="center"/>
          </w:tcPr>
          <w:p>
            <w:pPr>
              <w:rPr>
                <w:rFonts w:hint="eastAsia" w:ascii="宋体" w:hAnsi="宋体"/>
                <w:color w:val="000000"/>
                <w:sz w:val="24"/>
              </w:rPr>
            </w:pPr>
            <w:r>
              <w:rPr>
                <w:rFonts w:hint="eastAsia" w:ascii="宋体" w:hAnsi="宋体"/>
                <w:sz w:val="24"/>
              </w:rPr>
              <w:t>伦理审查申请表（签字或签章）</w:t>
            </w:r>
          </w:p>
        </w:tc>
        <w:tc>
          <w:tcPr>
            <w:tcW w:w="2562" w:type="dxa"/>
            <w:tcBorders>
              <w:top w:val="dotted" w:color="auto" w:sz="2" w:space="0"/>
              <w:left w:val="single" w:color="auto" w:sz="4" w:space="0"/>
              <w:bottom w:val="dotted" w:color="auto" w:sz="2" w:space="0"/>
              <w:right w:val="single" w:color="auto" w:sz="4" w:space="0"/>
            </w:tcBorders>
            <w:shd w:val="clear" w:color="auto" w:fill="FFFFFF"/>
            <w:noWrap w:val="0"/>
            <w:vAlign w:val="center"/>
          </w:tcPr>
          <w:p>
            <w:pPr>
              <w:rPr>
                <w:rFonts w:hint="eastAsia" w:ascii="宋体" w:hAnsi="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tcBorders>
              <w:top w:val="dotted" w:color="auto" w:sz="2" w:space="0"/>
              <w:bottom w:val="dotted" w:color="auto" w:sz="2" w:space="0"/>
              <w:right w:val="single" w:color="auto" w:sz="4" w:space="0"/>
            </w:tcBorders>
            <w:shd w:val="clear" w:color="auto" w:fill="FFFFFF"/>
            <w:noWrap w:val="0"/>
            <w:vAlign w:val="center"/>
          </w:tcPr>
          <w:p>
            <w:pPr>
              <w:jc w:val="center"/>
              <w:rPr>
                <w:rFonts w:hint="eastAsia" w:ascii="宋体" w:hAnsi="宋体"/>
                <w:color w:val="000000"/>
                <w:sz w:val="24"/>
              </w:rPr>
            </w:pPr>
            <w:r>
              <w:rPr>
                <w:rFonts w:hint="eastAsia" w:ascii="宋体" w:hAnsi="宋体"/>
                <w:sz w:val="24"/>
              </w:rPr>
              <w:t>2</w:t>
            </w:r>
          </w:p>
        </w:tc>
        <w:tc>
          <w:tcPr>
            <w:tcW w:w="4197" w:type="dxa"/>
            <w:tcBorders>
              <w:top w:val="dotted" w:color="auto" w:sz="2" w:space="0"/>
              <w:left w:val="single" w:color="auto" w:sz="4" w:space="0"/>
              <w:bottom w:val="dotted" w:color="auto" w:sz="2" w:space="0"/>
              <w:right w:val="single" w:color="auto" w:sz="4" w:space="0"/>
            </w:tcBorders>
            <w:shd w:val="clear" w:color="auto" w:fill="FFFFFF"/>
            <w:noWrap w:val="0"/>
            <w:vAlign w:val="center"/>
          </w:tcPr>
          <w:p>
            <w:pPr>
              <w:rPr>
                <w:rFonts w:hint="default" w:ascii="宋体" w:hAnsi="宋体" w:eastAsia="宋体"/>
                <w:sz w:val="24"/>
                <w:lang w:val="en-US" w:eastAsia="zh-CN"/>
              </w:rPr>
            </w:pPr>
            <w:r>
              <w:rPr>
                <w:rFonts w:hint="eastAsia" w:ascii="宋体" w:hAnsi="宋体"/>
                <w:sz w:val="24"/>
              </w:rPr>
              <w:t>项目</w:t>
            </w:r>
            <w:r>
              <w:rPr>
                <w:rFonts w:hint="eastAsia" w:ascii="宋体" w:hAnsi="宋体"/>
                <w:sz w:val="24"/>
                <w:lang w:eastAsia="zh-CN"/>
              </w:rPr>
              <w:t>申请表（医务处统一格式）</w:t>
            </w:r>
            <w:r>
              <w:rPr>
                <w:rFonts w:hint="eastAsia" w:ascii="宋体" w:hAnsi="宋体"/>
                <w:sz w:val="24"/>
              </w:rPr>
              <w:t>/研究方案</w:t>
            </w:r>
            <w:r>
              <w:rPr>
                <w:rFonts w:hint="eastAsia" w:ascii="宋体" w:hAnsi="宋体"/>
                <w:sz w:val="24"/>
                <w:lang w:val="en-US" w:eastAsia="zh-CN"/>
              </w:rPr>
              <w:t>/应用能力技术审核申请书</w:t>
            </w:r>
          </w:p>
        </w:tc>
        <w:tc>
          <w:tcPr>
            <w:tcW w:w="2562" w:type="dxa"/>
            <w:tcBorders>
              <w:top w:val="dotted" w:color="auto" w:sz="2" w:space="0"/>
              <w:left w:val="single" w:color="auto" w:sz="4" w:space="0"/>
              <w:bottom w:val="dotted" w:color="auto" w:sz="2" w:space="0"/>
              <w:right w:val="single" w:color="auto" w:sz="4" w:space="0"/>
            </w:tcBorders>
            <w:shd w:val="clear" w:color="auto" w:fill="FFFFFF"/>
            <w:noWrap w:val="0"/>
            <w:vAlign w:val="center"/>
          </w:tcPr>
          <w:p>
            <w:pPr>
              <w:rPr>
                <w:rFonts w:hint="eastAsia" w:ascii="宋体" w:hAnsi="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tcBorders>
              <w:top w:val="dotted" w:color="auto" w:sz="2" w:space="0"/>
              <w:bottom w:val="dotted" w:color="auto" w:sz="2" w:space="0"/>
              <w:right w:val="single" w:color="auto" w:sz="4" w:space="0"/>
            </w:tcBorders>
            <w:shd w:val="clear" w:color="auto" w:fill="FFFFFF"/>
            <w:noWrap w:val="0"/>
            <w:vAlign w:val="center"/>
          </w:tcPr>
          <w:p>
            <w:pPr>
              <w:jc w:val="center"/>
              <w:rPr>
                <w:rFonts w:hint="eastAsia" w:ascii="宋体" w:hAnsi="宋体"/>
                <w:color w:val="000000"/>
                <w:sz w:val="24"/>
              </w:rPr>
            </w:pPr>
            <w:r>
              <w:rPr>
                <w:rFonts w:hint="eastAsia" w:ascii="宋体" w:hAnsi="宋体"/>
                <w:sz w:val="24"/>
              </w:rPr>
              <w:t>3</w:t>
            </w:r>
          </w:p>
        </w:tc>
        <w:tc>
          <w:tcPr>
            <w:tcW w:w="4197" w:type="dxa"/>
            <w:tcBorders>
              <w:top w:val="dotted" w:color="auto" w:sz="2" w:space="0"/>
              <w:left w:val="single" w:color="auto" w:sz="4" w:space="0"/>
              <w:bottom w:val="dotted" w:color="auto" w:sz="2" w:space="0"/>
              <w:right w:val="single" w:color="auto" w:sz="4" w:space="0"/>
            </w:tcBorders>
            <w:shd w:val="clear" w:color="auto" w:fill="FFFFFF"/>
            <w:noWrap w:val="0"/>
            <w:vAlign w:val="center"/>
          </w:tcPr>
          <w:p>
            <w:pPr>
              <w:rPr>
                <w:rFonts w:ascii="宋体" w:hAnsi="宋体"/>
                <w:sz w:val="24"/>
              </w:rPr>
            </w:pPr>
            <w:r>
              <w:rPr>
                <w:rFonts w:hint="eastAsia" w:ascii="宋体" w:hAnsi="宋体"/>
                <w:sz w:val="24"/>
              </w:rPr>
              <w:t>知情同意书</w:t>
            </w:r>
          </w:p>
        </w:tc>
        <w:tc>
          <w:tcPr>
            <w:tcW w:w="2562" w:type="dxa"/>
            <w:tcBorders>
              <w:top w:val="dotted" w:color="auto" w:sz="2" w:space="0"/>
              <w:left w:val="single" w:color="auto" w:sz="4" w:space="0"/>
              <w:bottom w:val="dotted" w:color="auto" w:sz="2" w:space="0"/>
              <w:right w:val="single" w:color="auto" w:sz="4" w:space="0"/>
            </w:tcBorders>
            <w:shd w:val="clear" w:color="auto" w:fill="FFFFFF"/>
            <w:noWrap w:val="0"/>
            <w:vAlign w:val="center"/>
          </w:tcPr>
          <w:p>
            <w:pP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tcBorders>
              <w:top w:val="dotted" w:color="auto" w:sz="2" w:space="0"/>
              <w:bottom w:val="dotted" w:color="auto" w:sz="2" w:space="0"/>
              <w:right w:val="single" w:color="auto" w:sz="4" w:space="0"/>
            </w:tcBorders>
            <w:shd w:val="clear" w:color="auto" w:fill="FFFFFF"/>
            <w:noWrap w:val="0"/>
            <w:vAlign w:val="center"/>
          </w:tcPr>
          <w:p>
            <w:pPr>
              <w:jc w:val="center"/>
              <w:rPr>
                <w:rFonts w:hint="eastAsia" w:ascii="宋体" w:hAnsi="宋体"/>
                <w:sz w:val="24"/>
              </w:rPr>
            </w:pPr>
            <w:r>
              <w:rPr>
                <w:rFonts w:hint="eastAsia" w:ascii="宋体" w:hAnsi="宋体"/>
                <w:sz w:val="24"/>
              </w:rPr>
              <w:t>4</w:t>
            </w:r>
          </w:p>
        </w:tc>
        <w:tc>
          <w:tcPr>
            <w:tcW w:w="4197" w:type="dxa"/>
            <w:tcBorders>
              <w:top w:val="dotted" w:color="auto" w:sz="2" w:space="0"/>
              <w:left w:val="single" w:color="auto" w:sz="4" w:space="0"/>
              <w:bottom w:val="dotted" w:color="auto" w:sz="2" w:space="0"/>
              <w:right w:val="single" w:color="auto" w:sz="4" w:space="0"/>
            </w:tcBorders>
            <w:shd w:val="clear" w:color="auto" w:fill="FFFFFF"/>
            <w:noWrap w:val="0"/>
            <w:vAlign w:val="center"/>
          </w:tcPr>
          <w:p>
            <w:pPr>
              <w:rPr>
                <w:rFonts w:hint="eastAsia" w:ascii="宋体" w:hAnsi="宋体"/>
                <w:sz w:val="24"/>
              </w:rPr>
            </w:pPr>
            <w:r>
              <w:rPr>
                <w:rFonts w:hint="eastAsia" w:ascii="宋体" w:hAnsi="宋体"/>
                <w:sz w:val="24"/>
              </w:rPr>
              <w:t>技术资质相关证明</w:t>
            </w:r>
          </w:p>
        </w:tc>
        <w:tc>
          <w:tcPr>
            <w:tcW w:w="2562" w:type="dxa"/>
            <w:tcBorders>
              <w:top w:val="dotted" w:color="auto" w:sz="2" w:space="0"/>
              <w:left w:val="single" w:color="auto" w:sz="4" w:space="0"/>
              <w:bottom w:val="dotted" w:color="auto" w:sz="2" w:space="0"/>
              <w:right w:val="single" w:color="auto" w:sz="4" w:space="0"/>
            </w:tcBorders>
            <w:shd w:val="clear" w:color="auto" w:fill="FFFFFF"/>
            <w:noWrap w:val="0"/>
            <w:vAlign w:val="center"/>
          </w:tcPr>
          <w:p>
            <w:pP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tcBorders>
              <w:top w:val="dotted" w:color="auto" w:sz="2" w:space="0"/>
              <w:bottom w:val="dotted" w:color="auto" w:sz="2" w:space="0"/>
              <w:right w:val="single" w:color="auto" w:sz="4" w:space="0"/>
            </w:tcBorders>
            <w:shd w:val="clear" w:color="auto" w:fill="FFFFFF"/>
            <w:noWrap w:val="0"/>
            <w:vAlign w:val="center"/>
          </w:tcPr>
          <w:p>
            <w:pPr>
              <w:jc w:val="center"/>
              <w:rPr>
                <w:rFonts w:hint="eastAsia" w:ascii="宋体" w:hAnsi="宋体"/>
                <w:sz w:val="24"/>
              </w:rPr>
            </w:pPr>
            <w:r>
              <w:rPr>
                <w:rFonts w:hint="eastAsia" w:ascii="宋体" w:hAnsi="宋体"/>
                <w:sz w:val="24"/>
              </w:rPr>
              <w:t>5</w:t>
            </w:r>
          </w:p>
        </w:tc>
        <w:tc>
          <w:tcPr>
            <w:tcW w:w="4197" w:type="dxa"/>
            <w:tcBorders>
              <w:top w:val="dotted" w:color="auto" w:sz="2" w:space="0"/>
              <w:left w:val="single" w:color="auto" w:sz="4" w:space="0"/>
              <w:bottom w:val="dotted" w:color="auto" w:sz="2" w:space="0"/>
              <w:right w:val="single" w:color="auto" w:sz="4" w:space="0"/>
            </w:tcBorders>
            <w:shd w:val="clear" w:color="auto" w:fill="FFFFFF"/>
            <w:noWrap w:val="0"/>
            <w:vAlign w:val="center"/>
          </w:tcPr>
          <w:p>
            <w:pPr>
              <w:rPr>
                <w:rFonts w:hint="eastAsia" w:ascii="宋体" w:hAnsi="宋体"/>
                <w:sz w:val="24"/>
              </w:rPr>
            </w:pPr>
            <w:r>
              <w:rPr>
                <w:rFonts w:hint="eastAsia" w:ascii="宋体" w:hAnsi="宋体"/>
                <w:sz w:val="24"/>
              </w:rPr>
              <w:t>项目成员情况及具体分工</w:t>
            </w:r>
          </w:p>
        </w:tc>
        <w:tc>
          <w:tcPr>
            <w:tcW w:w="2562" w:type="dxa"/>
            <w:tcBorders>
              <w:top w:val="dotted" w:color="auto" w:sz="2" w:space="0"/>
              <w:left w:val="single" w:color="auto" w:sz="4" w:space="0"/>
              <w:bottom w:val="dotted" w:color="auto" w:sz="2" w:space="0"/>
              <w:right w:val="single" w:color="auto" w:sz="4" w:space="0"/>
            </w:tcBorders>
            <w:shd w:val="clear" w:color="auto" w:fill="FFFFFF"/>
            <w:noWrap w:val="0"/>
            <w:vAlign w:val="center"/>
          </w:tcPr>
          <w:p>
            <w:pP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tcBorders>
              <w:top w:val="dotted" w:color="auto" w:sz="2" w:space="0"/>
              <w:bottom w:val="single" w:color="auto" w:sz="4" w:space="0"/>
              <w:right w:val="single" w:color="auto" w:sz="4" w:space="0"/>
            </w:tcBorders>
            <w:shd w:val="clear" w:color="auto" w:fill="FFFFFF"/>
            <w:noWrap w:val="0"/>
            <w:vAlign w:val="center"/>
          </w:tcPr>
          <w:p>
            <w:pPr>
              <w:jc w:val="center"/>
              <w:rPr>
                <w:rFonts w:hint="eastAsia" w:ascii="宋体" w:hAnsi="宋体"/>
                <w:color w:val="000000"/>
                <w:sz w:val="24"/>
              </w:rPr>
            </w:pPr>
            <w:r>
              <w:rPr>
                <w:rFonts w:hint="eastAsia" w:ascii="宋体" w:hAnsi="宋体"/>
                <w:color w:val="000000"/>
                <w:sz w:val="24"/>
              </w:rPr>
              <w:t>6</w:t>
            </w:r>
          </w:p>
        </w:tc>
        <w:tc>
          <w:tcPr>
            <w:tcW w:w="4197" w:type="dxa"/>
            <w:tcBorders>
              <w:top w:val="dotted" w:color="auto" w:sz="2" w:space="0"/>
              <w:left w:val="single" w:color="auto" w:sz="4" w:space="0"/>
              <w:bottom w:val="single" w:color="auto" w:sz="4" w:space="0"/>
              <w:right w:val="single" w:color="auto" w:sz="4" w:space="0"/>
            </w:tcBorders>
            <w:shd w:val="clear" w:color="auto" w:fill="FFFFFF"/>
            <w:noWrap w:val="0"/>
            <w:vAlign w:val="center"/>
          </w:tcPr>
          <w:p>
            <w:pPr>
              <w:rPr>
                <w:rFonts w:hint="eastAsia" w:ascii="宋体" w:hAnsi="宋体"/>
                <w:sz w:val="24"/>
              </w:rPr>
            </w:pPr>
            <w:r>
              <w:rPr>
                <w:rFonts w:hint="eastAsia" w:ascii="宋体" w:hAnsi="宋体"/>
                <w:sz w:val="24"/>
              </w:rPr>
              <w:t>其他</w:t>
            </w:r>
          </w:p>
        </w:tc>
        <w:tc>
          <w:tcPr>
            <w:tcW w:w="2562" w:type="dxa"/>
            <w:tcBorders>
              <w:top w:val="dotted" w:color="auto" w:sz="2" w:space="0"/>
              <w:left w:val="single" w:color="auto" w:sz="4" w:space="0"/>
              <w:bottom w:val="single" w:color="auto" w:sz="4" w:space="0"/>
              <w:right w:val="single" w:color="auto" w:sz="4" w:space="0"/>
            </w:tcBorders>
            <w:shd w:val="clear" w:color="auto" w:fill="FFFFFF"/>
            <w:noWrap w:val="0"/>
            <w:vAlign w:val="center"/>
          </w:tcPr>
          <w:p>
            <w:pPr>
              <w:rPr>
                <w:rFonts w:hint="eastAsia" w:ascii="宋体" w:hAnsi="宋体"/>
                <w:sz w:val="24"/>
              </w:rPr>
            </w:pPr>
          </w:p>
        </w:tc>
      </w:tr>
    </w:tbl>
    <w:p>
      <w:pPr>
        <w:rPr>
          <w:rFonts w:hint="eastAsia" w:asciiTheme="minorEastAsia" w:hAnsi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617EB"/>
    <w:rsid w:val="184079AA"/>
    <w:rsid w:val="251F2516"/>
    <w:rsid w:val="311C27BB"/>
    <w:rsid w:val="484A5C18"/>
    <w:rsid w:val="5AAE0207"/>
    <w:rsid w:val="6D5F0BC8"/>
    <w:rsid w:val="787E3C13"/>
    <w:rsid w:val="7A261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1466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2020-06-02T06:43:00Z</dcterms:created>
  <dc:creator>lancer</dc:creator>
  <cp:lastModifiedBy>lancer</cp:lastModifiedBy>
  <dcterms:modified xsi:type="dcterms:W3CDTF">2020-06-09T02:13:29Z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