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B6C" w:rsidRPr="0073294A" w:rsidRDefault="00D31B6C" w:rsidP="00D31B6C">
      <w:pPr>
        <w:snapToGrid w:val="0"/>
        <w:spacing w:line="360" w:lineRule="auto"/>
        <w:jc w:val="center"/>
        <w:outlineLvl w:val="2"/>
        <w:rPr>
          <w:rFonts w:ascii="宋体" w:eastAsia="宋体" w:hAnsi="宋体" w:cs="Times New Roman"/>
          <w:b/>
          <w:bCs/>
          <w:sz w:val="28"/>
          <w:szCs w:val="28"/>
        </w:rPr>
      </w:pPr>
      <w:r w:rsidRPr="0073294A">
        <w:rPr>
          <w:rFonts w:ascii="宋体" w:eastAsia="宋体" w:hAnsi="宋体" w:cs="宋体" w:hint="eastAsia"/>
          <w:b/>
          <w:sz w:val="24"/>
          <w:szCs w:val="24"/>
        </w:rPr>
        <w:t>药物</w:t>
      </w:r>
      <w:r w:rsidRPr="0073294A">
        <w:rPr>
          <w:rFonts w:ascii="宋体" w:eastAsia="宋体" w:hAnsi="宋体" w:cs="宋体"/>
          <w:b/>
          <w:sz w:val="24"/>
          <w:szCs w:val="24"/>
        </w:rPr>
        <w:t>临床试验申请审批表</w:t>
      </w:r>
    </w:p>
    <w:tbl>
      <w:tblPr>
        <w:tblpPr w:leftFromText="180" w:rightFromText="180" w:vertAnchor="text" w:tblpXSpec="center" w:tblpY="1"/>
        <w:tblOverlap w:val="never"/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1"/>
        <w:gridCol w:w="1500"/>
        <w:gridCol w:w="1428"/>
        <w:gridCol w:w="920"/>
        <w:gridCol w:w="1134"/>
        <w:gridCol w:w="1357"/>
      </w:tblGrid>
      <w:tr w:rsidR="00D31B6C" w:rsidRPr="0073294A" w:rsidTr="00BE158E">
        <w:trPr>
          <w:cantSplit/>
          <w:trHeight w:val="478"/>
          <w:jc w:val="center"/>
        </w:trPr>
        <w:tc>
          <w:tcPr>
            <w:tcW w:w="2781" w:type="dxa"/>
          </w:tcPr>
          <w:p w:rsidR="00D31B6C" w:rsidRPr="0073294A" w:rsidRDefault="00D31B6C" w:rsidP="00BE15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>项目名称</w:t>
            </w:r>
          </w:p>
        </w:tc>
        <w:tc>
          <w:tcPr>
            <w:tcW w:w="6339" w:type="dxa"/>
            <w:gridSpan w:val="5"/>
          </w:tcPr>
          <w:p w:rsidR="00D31B6C" w:rsidRPr="0073294A" w:rsidRDefault="00D31B6C" w:rsidP="00AE1BD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31B6C" w:rsidRPr="0073294A" w:rsidTr="00AE1BD2">
        <w:trPr>
          <w:trHeight w:val="478"/>
          <w:jc w:val="center"/>
        </w:trPr>
        <w:tc>
          <w:tcPr>
            <w:tcW w:w="2781" w:type="dxa"/>
          </w:tcPr>
          <w:p w:rsidR="00D31B6C" w:rsidRPr="0073294A" w:rsidRDefault="00D31B6C" w:rsidP="00BE15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>试验类型</w:t>
            </w:r>
          </w:p>
        </w:tc>
        <w:tc>
          <w:tcPr>
            <w:tcW w:w="3848" w:type="dxa"/>
            <w:gridSpan w:val="3"/>
          </w:tcPr>
          <w:p w:rsidR="00D31B6C" w:rsidRPr="0073294A" w:rsidRDefault="00D31B6C" w:rsidP="00E116D9">
            <w:pPr>
              <w:spacing w:line="360" w:lineRule="auto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 w:rsidRPr="0073294A">
              <w:rPr>
                <w:rFonts w:ascii="Times New Roman" w:eastAsia="宋体" w:hAnsi="宋体" w:cs="Times New Roman"/>
                <w:szCs w:val="21"/>
              </w:rPr>
              <w:t>Ⅱ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期</w:t>
            </w:r>
            <w:r w:rsidR="008A66DC">
              <w:rPr>
                <w:rFonts w:hint="eastAsia"/>
              </w:rPr>
              <w:t>□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3294A">
              <w:rPr>
                <w:rFonts w:ascii="Times New Roman" w:eastAsia="宋体" w:hAnsi="宋体" w:cs="Times New Roman"/>
                <w:szCs w:val="21"/>
              </w:rPr>
              <w:t>Ⅲ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期</w:t>
            </w:r>
            <w:r w:rsidR="008A66DC">
              <w:rPr>
                <w:rFonts w:hint="eastAsia"/>
              </w:rPr>
              <w:t>□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3294A">
              <w:rPr>
                <w:rFonts w:ascii="Times New Roman" w:eastAsia="宋体" w:hAnsi="宋体" w:cs="Times New Roman" w:hint="eastAsia"/>
                <w:szCs w:val="21"/>
              </w:rPr>
              <w:t>IV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期</w:t>
            </w:r>
            <w:r w:rsidR="008A66DC">
              <w:rPr>
                <w:rFonts w:hint="eastAsia"/>
              </w:rPr>
              <w:t>□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，其他</w:t>
            </w:r>
            <w:r w:rsidR="008A66DC">
              <w:rPr>
                <w:rFonts w:hint="eastAsia"/>
              </w:rPr>
              <w:t>□</w:t>
            </w:r>
            <w:r w:rsidRPr="0073294A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</w:t>
            </w:r>
          </w:p>
        </w:tc>
        <w:tc>
          <w:tcPr>
            <w:tcW w:w="1134" w:type="dxa"/>
          </w:tcPr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>承担科室</w:t>
            </w:r>
          </w:p>
        </w:tc>
        <w:tc>
          <w:tcPr>
            <w:tcW w:w="1357" w:type="dxa"/>
          </w:tcPr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31B6C" w:rsidRPr="0073294A" w:rsidTr="00BE158E">
        <w:trPr>
          <w:trHeight w:val="478"/>
          <w:jc w:val="center"/>
        </w:trPr>
        <w:tc>
          <w:tcPr>
            <w:tcW w:w="2781" w:type="dxa"/>
            <w:vAlign w:val="center"/>
          </w:tcPr>
          <w:p w:rsidR="00D31B6C" w:rsidRPr="0073294A" w:rsidRDefault="00D31B6C" w:rsidP="00BE15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 w:hint="eastAsia"/>
                <w:szCs w:val="21"/>
              </w:rPr>
              <w:t>临床试验项目主要研究者</w:t>
            </w:r>
            <w:r w:rsidRPr="0073294A">
              <w:rPr>
                <w:rFonts w:ascii="Times New Roman" w:eastAsia="宋体" w:hAnsi="Times New Roman" w:cs="Times New Roman" w:hint="eastAsia"/>
                <w:szCs w:val="21"/>
              </w:rPr>
              <w:t>PI</w:t>
            </w:r>
          </w:p>
        </w:tc>
        <w:tc>
          <w:tcPr>
            <w:tcW w:w="1500" w:type="dxa"/>
            <w:vAlign w:val="center"/>
          </w:tcPr>
          <w:p w:rsidR="00D31B6C" w:rsidRPr="0073294A" w:rsidRDefault="00D31B6C" w:rsidP="00BE15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31B6C" w:rsidRPr="0073294A" w:rsidRDefault="00D31B6C" w:rsidP="00BE15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>联系电话</w:t>
            </w:r>
          </w:p>
        </w:tc>
        <w:tc>
          <w:tcPr>
            <w:tcW w:w="3411" w:type="dxa"/>
            <w:gridSpan w:val="3"/>
            <w:vAlign w:val="center"/>
          </w:tcPr>
          <w:p w:rsidR="00D31B6C" w:rsidRPr="0073294A" w:rsidRDefault="00D31B6C" w:rsidP="00BE15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31B6C" w:rsidRPr="0073294A" w:rsidTr="00BE158E">
        <w:trPr>
          <w:trHeight w:val="478"/>
          <w:jc w:val="center"/>
        </w:trPr>
        <w:tc>
          <w:tcPr>
            <w:tcW w:w="2781" w:type="dxa"/>
            <w:vAlign w:val="center"/>
          </w:tcPr>
          <w:p w:rsidR="00D31B6C" w:rsidRPr="0073294A" w:rsidRDefault="00D31B6C" w:rsidP="00BE15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 w:hint="eastAsia"/>
                <w:szCs w:val="21"/>
              </w:rPr>
              <w:t>临床试验专业负责人</w:t>
            </w:r>
          </w:p>
        </w:tc>
        <w:tc>
          <w:tcPr>
            <w:tcW w:w="1500" w:type="dxa"/>
            <w:vAlign w:val="center"/>
          </w:tcPr>
          <w:p w:rsidR="00D31B6C" w:rsidRPr="0073294A" w:rsidRDefault="00D31B6C" w:rsidP="00BE15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31B6C" w:rsidRPr="0073294A" w:rsidRDefault="00D31B6C" w:rsidP="00BE15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>联系电话</w:t>
            </w:r>
          </w:p>
        </w:tc>
        <w:tc>
          <w:tcPr>
            <w:tcW w:w="3411" w:type="dxa"/>
            <w:gridSpan w:val="3"/>
            <w:vAlign w:val="center"/>
          </w:tcPr>
          <w:p w:rsidR="00D31B6C" w:rsidRPr="0073294A" w:rsidRDefault="00D31B6C" w:rsidP="00BE15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31B6C" w:rsidRPr="0073294A" w:rsidTr="00BE158E">
        <w:trPr>
          <w:cantSplit/>
          <w:trHeight w:val="478"/>
          <w:jc w:val="center"/>
        </w:trPr>
        <w:tc>
          <w:tcPr>
            <w:tcW w:w="2781" w:type="dxa"/>
          </w:tcPr>
          <w:p w:rsidR="00D31B6C" w:rsidRPr="0073294A" w:rsidRDefault="00D31B6C" w:rsidP="00BE15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>申办者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/CRO</w:t>
            </w:r>
          </w:p>
        </w:tc>
        <w:tc>
          <w:tcPr>
            <w:tcW w:w="6339" w:type="dxa"/>
            <w:gridSpan w:val="5"/>
          </w:tcPr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31B6C" w:rsidRPr="0073294A" w:rsidTr="00BE158E">
        <w:trPr>
          <w:trHeight w:val="478"/>
          <w:jc w:val="center"/>
        </w:trPr>
        <w:tc>
          <w:tcPr>
            <w:tcW w:w="2781" w:type="dxa"/>
            <w:vAlign w:val="center"/>
          </w:tcPr>
          <w:p w:rsidR="00D31B6C" w:rsidRPr="0073294A" w:rsidRDefault="00D31B6C" w:rsidP="00BE15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>申办者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/CRO</w:t>
            </w:r>
            <w:r w:rsidRPr="0073294A">
              <w:rPr>
                <w:rFonts w:ascii="Times New Roman" w:eastAsia="宋体" w:hAnsi="Times New Roman" w:cs="Times New Roman" w:hint="eastAsia"/>
                <w:szCs w:val="21"/>
              </w:rPr>
              <w:t>项目经理</w:t>
            </w:r>
          </w:p>
        </w:tc>
        <w:tc>
          <w:tcPr>
            <w:tcW w:w="1500" w:type="dxa"/>
            <w:vAlign w:val="center"/>
          </w:tcPr>
          <w:p w:rsidR="00D31B6C" w:rsidRPr="0073294A" w:rsidRDefault="00D31B6C" w:rsidP="00BE15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31B6C" w:rsidRPr="0073294A" w:rsidRDefault="00D31B6C" w:rsidP="00BE15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>联系电话</w:t>
            </w:r>
          </w:p>
        </w:tc>
        <w:tc>
          <w:tcPr>
            <w:tcW w:w="3411" w:type="dxa"/>
            <w:gridSpan w:val="3"/>
          </w:tcPr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31B6C" w:rsidRPr="0073294A" w:rsidTr="00BE158E">
        <w:trPr>
          <w:trHeight w:val="478"/>
          <w:jc w:val="center"/>
        </w:trPr>
        <w:tc>
          <w:tcPr>
            <w:tcW w:w="2781" w:type="dxa"/>
            <w:vAlign w:val="center"/>
          </w:tcPr>
          <w:p w:rsidR="00D31B6C" w:rsidRPr="0073294A" w:rsidRDefault="00D31B6C" w:rsidP="00BE15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>申办者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/CRO</w:t>
            </w:r>
            <w:r w:rsidRPr="0073294A">
              <w:rPr>
                <w:rFonts w:ascii="Times New Roman" w:eastAsia="宋体" w:hAnsi="Times New Roman" w:cs="Times New Roman" w:hint="eastAsia"/>
                <w:szCs w:val="21"/>
              </w:rPr>
              <w:t>监察员</w:t>
            </w:r>
            <w:r w:rsidRPr="0073294A">
              <w:rPr>
                <w:rFonts w:ascii="Times New Roman" w:eastAsia="宋体" w:hAnsi="Times New Roman" w:cs="Times New Roman" w:hint="eastAsia"/>
                <w:szCs w:val="21"/>
              </w:rPr>
              <w:t>CRA</w:t>
            </w:r>
          </w:p>
        </w:tc>
        <w:tc>
          <w:tcPr>
            <w:tcW w:w="1500" w:type="dxa"/>
            <w:vAlign w:val="center"/>
          </w:tcPr>
          <w:p w:rsidR="00D31B6C" w:rsidRPr="0073294A" w:rsidRDefault="00D31B6C" w:rsidP="00BE15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D31B6C" w:rsidRPr="0073294A" w:rsidRDefault="00D31B6C" w:rsidP="00BE15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>联系电话</w:t>
            </w:r>
          </w:p>
        </w:tc>
        <w:tc>
          <w:tcPr>
            <w:tcW w:w="3411" w:type="dxa"/>
            <w:gridSpan w:val="3"/>
          </w:tcPr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31B6C" w:rsidRPr="0073294A" w:rsidTr="00BE158E">
        <w:trPr>
          <w:cantSplit/>
          <w:trHeight w:val="4747"/>
          <w:jc w:val="center"/>
        </w:trPr>
        <w:tc>
          <w:tcPr>
            <w:tcW w:w="9120" w:type="dxa"/>
            <w:gridSpan w:val="6"/>
          </w:tcPr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>专业科室评估：</w:t>
            </w:r>
          </w:p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是否能保证招募足够的受试人群：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是</w:t>
            </w:r>
            <w:r w:rsidR="008A66DC">
              <w:rPr>
                <w:rFonts w:hint="eastAsia"/>
              </w:rPr>
              <w:t>□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，否</w:t>
            </w:r>
            <w:r w:rsidR="008A66DC">
              <w:rPr>
                <w:rFonts w:hint="eastAsia"/>
              </w:rPr>
              <w:t>□</w:t>
            </w:r>
          </w:p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研究者是否具备足够的试验时间：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是</w:t>
            </w:r>
            <w:r w:rsidR="008A66DC">
              <w:sym w:font="Webdings" w:char="F063"/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，否</w:t>
            </w:r>
            <w:r w:rsidR="008A66DC">
              <w:sym w:font="Webdings" w:char="F063"/>
            </w:r>
          </w:p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是否具备相应的仪器设备和其他技术条件：是</w:t>
            </w:r>
            <w:r w:rsidR="008A66DC">
              <w:sym w:font="Webdings" w:char="F063"/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，否</w:t>
            </w:r>
            <w:r w:rsidR="008A66DC">
              <w:sym w:font="Webdings" w:char="F063"/>
            </w:r>
          </w:p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4.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目前科室承担的与试验药物疾病相同的在研项目：无</w:t>
            </w:r>
            <w:r w:rsidR="008A66DC">
              <w:sym w:font="Webdings" w:char="F063"/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项</w:t>
            </w:r>
            <w:r w:rsidR="008A66DC">
              <w:sym w:font="Webdings" w:char="F063"/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项</w:t>
            </w:r>
            <w:r w:rsidR="008A66DC">
              <w:sym w:font="Webdings" w:char="F063"/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项以上</w:t>
            </w:r>
            <w:r w:rsidR="008A66DC">
              <w:sym w:font="Webdings" w:char="F063"/>
            </w:r>
          </w:p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5.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主要研究者在研科研课题：无</w:t>
            </w:r>
            <w:r w:rsidR="008A66DC">
              <w:sym w:font="Webdings" w:char="F063"/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项</w:t>
            </w:r>
            <w:r w:rsidR="008A66DC">
              <w:sym w:font="Webdings" w:char="F063"/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项</w:t>
            </w:r>
            <w:r w:rsidR="008A66DC">
              <w:sym w:font="Webdings" w:char="F063"/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项</w:t>
            </w:r>
            <w:r w:rsidR="008A66DC">
              <w:sym w:font="Webdings" w:char="F063"/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项以上</w:t>
            </w:r>
            <w:r w:rsidR="008A66DC">
              <w:sym w:font="Webdings" w:char="F063"/>
            </w:r>
          </w:p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6.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主要研究者：</w:t>
            </w:r>
            <w:r w:rsidRPr="0073294A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        </w:t>
            </w:r>
          </w:p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>评估意见：同意</w:t>
            </w:r>
            <w:r w:rsidR="008A66DC">
              <w:sym w:font="Webdings" w:char="F063"/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，不同意</w:t>
            </w:r>
            <w:r w:rsidR="008A66DC">
              <w:sym w:font="Webdings" w:char="F063"/>
            </w:r>
          </w:p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>主要评估者签字：</w:t>
            </w:r>
          </w:p>
          <w:p w:rsidR="00D31B6C" w:rsidRPr="0073294A" w:rsidRDefault="00D31B6C" w:rsidP="00BE158E">
            <w:pPr>
              <w:spacing w:line="360" w:lineRule="auto"/>
              <w:ind w:firstLineChars="2400" w:firstLine="5040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>日期：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D31B6C" w:rsidRPr="0073294A" w:rsidTr="00D31B6C">
        <w:trPr>
          <w:cantSplit/>
          <w:trHeight w:val="4008"/>
          <w:jc w:val="center"/>
        </w:trPr>
        <w:tc>
          <w:tcPr>
            <w:tcW w:w="9120" w:type="dxa"/>
            <w:gridSpan w:val="6"/>
          </w:tcPr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>机构办公室评估</w:t>
            </w:r>
            <w:r w:rsidRPr="0073294A">
              <w:rPr>
                <w:rFonts w:ascii="Times New Roman" w:eastAsia="宋体" w:hAnsi="Times New Roman" w:cs="Times New Roman" w:hint="eastAsia"/>
                <w:szCs w:val="21"/>
              </w:rPr>
              <w:t>、立项备案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：</w:t>
            </w:r>
          </w:p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临床前研究资料是否齐全：是</w:t>
            </w:r>
            <w:r w:rsidR="008A66DC">
              <w:sym w:font="Webdings" w:char="F063"/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，否</w:t>
            </w:r>
            <w:r w:rsidR="008A66DC">
              <w:sym w:font="Webdings" w:char="F063"/>
            </w:r>
          </w:p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临床科室承担项目的能力：强</w:t>
            </w:r>
            <w:r w:rsidR="008A66DC">
              <w:sym w:font="Webdings" w:char="F063"/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，一般</w:t>
            </w:r>
            <w:r w:rsidR="008A66DC">
              <w:sym w:font="Webdings" w:char="F063"/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，弱</w:t>
            </w:r>
            <w:r w:rsidR="008A66DC">
              <w:sym w:font="Webdings" w:char="F063"/>
            </w:r>
          </w:p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申办者对试验过程质量保证的能力：强</w:t>
            </w:r>
            <w:r w:rsidR="008A66DC">
              <w:sym w:font="Webdings" w:char="F063"/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，一般</w:t>
            </w:r>
            <w:r w:rsidR="008A66DC">
              <w:sym w:font="Webdings" w:char="F063"/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，弱</w:t>
            </w:r>
            <w:r w:rsidR="008A66DC">
              <w:sym w:font="Webdings" w:char="F063"/>
            </w:r>
          </w:p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>评估意见：同意</w:t>
            </w:r>
            <w:r w:rsidR="008A66DC">
              <w:sym w:font="Webdings" w:char="F063"/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 → </w:t>
            </w:r>
            <w:r w:rsidRPr="0073294A">
              <w:rPr>
                <w:rFonts w:ascii="Times New Roman" w:eastAsia="宋体" w:hAnsi="Times New Roman" w:cs="Times New Roman" w:hint="eastAsia"/>
                <w:szCs w:val="21"/>
              </w:rPr>
              <w:t>主要研究者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73294A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  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研究者：</w:t>
            </w:r>
            <w:r w:rsidRPr="0073294A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  </w:t>
            </w:r>
            <w:r w:rsidRPr="0073294A"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       </w:t>
            </w:r>
            <w:r w:rsidRPr="0073294A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</w:t>
            </w:r>
          </w:p>
          <w:p w:rsidR="00D31B6C" w:rsidRPr="0073294A" w:rsidRDefault="00D31B6C" w:rsidP="00BE158E">
            <w:pPr>
              <w:spacing w:line="360" w:lineRule="auto"/>
              <w:ind w:firstLineChars="450" w:firstLine="945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>不同意</w:t>
            </w:r>
            <w:r w:rsidR="008A66DC">
              <w:sym w:font="Webdings" w:char="F063"/>
            </w:r>
          </w:p>
          <w:p w:rsidR="00D31B6C" w:rsidRPr="0073294A" w:rsidRDefault="00D31B6C" w:rsidP="00BE158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>机构</w:t>
            </w:r>
            <w:r w:rsidRPr="0073294A">
              <w:rPr>
                <w:rFonts w:ascii="Times New Roman" w:eastAsia="宋体" w:hAnsi="Times New Roman" w:cs="Times New Roman" w:hint="eastAsia"/>
                <w:szCs w:val="21"/>
              </w:rPr>
              <w:t>办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主任签字：</w:t>
            </w:r>
            <w:bookmarkStart w:id="0" w:name="_GoBack"/>
            <w:bookmarkEnd w:id="0"/>
          </w:p>
          <w:p w:rsidR="00D31B6C" w:rsidRPr="0073294A" w:rsidRDefault="00D31B6C" w:rsidP="00BE158E">
            <w:pPr>
              <w:spacing w:line="360" w:lineRule="auto"/>
              <w:ind w:firstLineChars="950" w:firstLine="1995"/>
              <w:rPr>
                <w:rFonts w:ascii="Times New Roman" w:eastAsia="宋体" w:hAnsi="Times New Roman" w:cs="Times New Roman"/>
                <w:szCs w:val="21"/>
              </w:rPr>
            </w:pPr>
          </w:p>
          <w:p w:rsidR="00D31B6C" w:rsidRPr="0073294A" w:rsidRDefault="00D31B6C" w:rsidP="00BE158E">
            <w:pPr>
              <w:spacing w:line="360" w:lineRule="auto"/>
              <w:ind w:firstLineChars="950" w:firstLine="1995"/>
              <w:rPr>
                <w:rFonts w:ascii="Times New Roman" w:eastAsia="宋体" w:hAnsi="Times New Roman" w:cs="Times New Roman"/>
                <w:szCs w:val="21"/>
              </w:rPr>
            </w:pP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                 </w:t>
            </w:r>
            <w:r w:rsidRPr="0073294A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日期：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73294A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EB137C" w:rsidRPr="00D31B6C" w:rsidRDefault="00EB137C" w:rsidP="00D31B6C">
      <w:pPr>
        <w:widowControl/>
        <w:jc w:val="left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sectPr w:rsidR="00EB137C" w:rsidRPr="00D31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160" w:rsidRDefault="00405160" w:rsidP="00D31B6C">
      <w:r>
        <w:separator/>
      </w:r>
    </w:p>
  </w:endnote>
  <w:endnote w:type="continuationSeparator" w:id="0">
    <w:p w:rsidR="00405160" w:rsidRDefault="00405160" w:rsidP="00D3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160" w:rsidRDefault="00405160" w:rsidP="00D31B6C">
      <w:r>
        <w:separator/>
      </w:r>
    </w:p>
  </w:footnote>
  <w:footnote w:type="continuationSeparator" w:id="0">
    <w:p w:rsidR="00405160" w:rsidRDefault="00405160" w:rsidP="00D31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CC"/>
    <w:rsid w:val="00132955"/>
    <w:rsid w:val="00405160"/>
    <w:rsid w:val="007C1BE9"/>
    <w:rsid w:val="008A66DC"/>
    <w:rsid w:val="008D2803"/>
    <w:rsid w:val="00AE1BD2"/>
    <w:rsid w:val="00B36A97"/>
    <w:rsid w:val="00D31B6C"/>
    <w:rsid w:val="00E116D9"/>
    <w:rsid w:val="00EB137C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29F8ED-57C8-47A9-9797-6B864D8B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2019-03-12T08:18:00Z</dcterms:created>
  <dcterms:modified xsi:type="dcterms:W3CDTF">2020-06-13T02:07:00Z</dcterms:modified>
</cp:coreProperties>
</file>